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E1" w:rsidRPr="006D0787" w:rsidRDefault="002420E1">
      <w:pPr>
        <w:spacing w:before="240"/>
        <w:rPr>
          <w:rFonts w:ascii="Arial" w:hAnsi="Arial" w:cs="Arial"/>
          <w:b/>
          <w:bCs/>
          <w:sz w:val="28"/>
          <w:lang w:val="en-GB"/>
        </w:rPr>
      </w:pPr>
      <w:r w:rsidRPr="006D0787">
        <w:rPr>
          <w:rFonts w:ascii="Arial" w:hAnsi="Arial" w:cs="Arial"/>
          <w:b/>
          <w:bCs/>
          <w:sz w:val="28"/>
          <w:lang w:val="en-GB"/>
        </w:rPr>
        <w:t>Index</w:t>
      </w:r>
    </w:p>
    <w:p w:rsidR="002420E1" w:rsidRPr="006D0787" w:rsidRDefault="002420E1">
      <w:pPr>
        <w:pStyle w:val="TOC1"/>
        <w:rPr>
          <w:rFonts w:ascii="Arial" w:hAnsi="Arial"/>
          <w:noProof/>
          <w:sz w:val="20"/>
          <w:lang w:val="en-CA" w:eastAsia="en-US"/>
        </w:rPr>
      </w:pPr>
      <w:r w:rsidRPr="006D0787">
        <w:rPr>
          <w:rFonts w:ascii="Arial" w:hAnsi="Arial"/>
          <w:sz w:val="20"/>
        </w:rPr>
        <w:fldChar w:fldCharType="begin"/>
      </w:r>
      <w:r w:rsidRPr="006D0787">
        <w:rPr>
          <w:rFonts w:ascii="Arial" w:hAnsi="Arial"/>
          <w:sz w:val="20"/>
        </w:rPr>
        <w:instrText xml:space="preserve"> TOC \o "1-3" \h \z \u </w:instrText>
      </w:r>
      <w:r w:rsidRPr="006D0787">
        <w:rPr>
          <w:rFonts w:ascii="Arial" w:hAnsi="Arial"/>
          <w:sz w:val="20"/>
        </w:rPr>
        <w:fldChar w:fldCharType="separate"/>
      </w:r>
      <w:hyperlink w:anchor="_Toc338850030" w:history="1">
        <w:r w:rsidRPr="006D0787">
          <w:rPr>
            <w:rStyle w:val="Hyperlink"/>
            <w:rFonts w:ascii="Arial" w:hAnsi="Arial"/>
            <w:b/>
            <w:noProof/>
            <w:sz w:val="20"/>
            <w:szCs w:val="28"/>
            <w:lang w:val="en-GB"/>
          </w:rPr>
          <w:t>Overview</w:t>
        </w:r>
        <w:r w:rsidRPr="006D0787">
          <w:rPr>
            <w:rFonts w:ascii="Arial" w:hAnsi="Arial"/>
            <w:noProof/>
            <w:webHidden/>
            <w:sz w:val="20"/>
          </w:rPr>
          <w:tab/>
        </w:r>
        <w:r w:rsidRPr="006D0787">
          <w:rPr>
            <w:rFonts w:ascii="Arial" w:hAnsi="Arial"/>
            <w:noProof/>
            <w:webHidden/>
            <w:sz w:val="20"/>
          </w:rPr>
          <w:fldChar w:fldCharType="begin"/>
        </w:r>
        <w:r w:rsidRPr="006D0787">
          <w:rPr>
            <w:rFonts w:ascii="Arial" w:hAnsi="Arial"/>
            <w:noProof/>
            <w:webHidden/>
            <w:sz w:val="20"/>
          </w:rPr>
          <w:instrText xml:space="preserve"> PAGEREF _Toc338850030 \h </w:instrText>
        </w:r>
        <w:r w:rsidRPr="006D0787">
          <w:rPr>
            <w:rFonts w:ascii="Arial" w:hAnsi="Arial"/>
            <w:noProof/>
            <w:sz w:val="20"/>
          </w:rPr>
        </w:r>
        <w:r w:rsidRPr="006D0787">
          <w:rPr>
            <w:rFonts w:ascii="Arial" w:hAnsi="Arial"/>
            <w:noProof/>
            <w:webHidden/>
            <w:sz w:val="20"/>
          </w:rPr>
          <w:fldChar w:fldCharType="separate"/>
        </w:r>
        <w:r w:rsidR="00A54167">
          <w:rPr>
            <w:rFonts w:ascii="Arial" w:hAnsi="Arial"/>
            <w:noProof/>
            <w:webHidden/>
            <w:sz w:val="20"/>
          </w:rPr>
          <w:t>2</w:t>
        </w:r>
        <w:r w:rsidRPr="006D0787">
          <w:rPr>
            <w:rFonts w:ascii="Arial" w:hAnsi="Arial"/>
            <w:noProof/>
            <w:webHidden/>
            <w:sz w:val="20"/>
          </w:rPr>
          <w:fldChar w:fldCharType="end"/>
        </w:r>
      </w:hyperlink>
    </w:p>
    <w:p w:rsidR="002420E1" w:rsidRPr="006D0787" w:rsidRDefault="002420E1">
      <w:pPr>
        <w:pStyle w:val="TOC1"/>
        <w:rPr>
          <w:rFonts w:ascii="Arial" w:hAnsi="Arial"/>
          <w:noProof/>
          <w:sz w:val="20"/>
          <w:lang w:val="en-CA" w:eastAsia="en-US"/>
        </w:rPr>
      </w:pPr>
      <w:hyperlink w:anchor="_Toc338850031" w:history="1">
        <w:r w:rsidRPr="006D0787">
          <w:rPr>
            <w:rStyle w:val="Hyperlink"/>
            <w:rFonts w:ascii="Arial" w:hAnsi="Arial"/>
            <w:b/>
            <w:noProof/>
            <w:sz w:val="20"/>
            <w:szCs w:val="28"/>
            <w:lang w:val="en-GB"/>
          </w:rPr>
          <w:t>City Coordinator Information</w:t>
        </w:r>
        <w:r w:rsidRPr="006D0787">
          <w:rPr>
            <w:rFonts w:ascii="Arial" w:hAnsi="Arial"/>
            <w:noProof/>
            <w:webHidden/>
            <w:sz w:val="20"/>
          </w:rPr>
          <w:tab/>
        </w:r>
        <w:r w:rsidRPr="006D0787">
          <w:rPr>
            <w:rFonts w:ascii="Arial" w:hAnsi="Arial"/>
            <w:noProof/>
            <w:webHidden/>
            <w:sz w:val="20"/>
          </w:rPr>
          <w:fldChar w:fldCharType="begin"/>
        </w:r>
        <w:r w:rsidRPr="006D0787">
          <w:rPr>
            <w:rFonts w:ascii="Arial" w:hAnsi="Arial"/>
            <w:noProof/>
            <w:webHidden/>
            <w:sz w:val="20"/>
          </w:rPr>
          <w:instrText xml:space="preserve"> PAGEREF _Toc338850031 \h </w:instrText>
        </w:r>
        <w:r w:rsidRPr="006D0787">
          <w:rPr>
            <w:rFonts w:ascii="Arial" w:hAnsi="Arial"/>
            <w:noProof/>
            <w:sz w:val="20"/>
          </w:rPr>
        </w:r>
        <w:r w:rsidRPr="006D0787">
          <w:rPr>
            <w:rFonts w:ascii="Arial" w:hAnsi="Arial"/>
            <w:noProof/>
            <w:webHidden/>
            <w:sz w:val="20"/>
          </w:rPr>
          <w:fldChar w:fldCharType="separate"/>
        </w:r>
        <w:r w:rsidR="00A54167">
          <w:rPr>
            <w:rFonts w:ascii="Arial" w:hAnsi="Arial"/>
            <w:noProof/>
            <w:webHidden/>
            <w:sz w:val="20"/>
          </w:rPr>
          <w:t>3</w:t>
        </w:r>
        <w:r w:rsidRPr="006D0787">
          <w:rPr>
            <w:rFonts w:ascii="Arial" w:hAnsi="Arial"/>
            <w:noProof/>
            <w:webHidden/>
            <w:sz w:val="20"/>
          </w:rPr>
          <w:fldChar w:fldCharType="end"/>
        </w:r>
      </w:hyperlink>
    </w:p>
    <w:p w:rsidR="002420E1" w:rsidRPr="006D0787" w:rsidRDefault="002420E1">
      <w:pPr>
        <w:pStyle w:val="TOC2"/>
        <w:tabs>
          <w:tab w:val="right" w:leader="dot" w:pos="9913"/>
        </w:tabs>
        <w:rPr>
          <w:rFonts w:ascii="Arial" w:hAnsi="Arial"/>
          <w:noProof/>
          <w:sz w:val="20"/>
          <w:lang w:val="en-CA" w:eastAsia="en-US"/>
        </w:rPr>
      </w:pPr>
      <w:hyperlink w:anchor="_Toc338850032" w:history="1">
        <w:r w:rsidRPr="006D0787">
          <w:rPr>
            <w:rStyle w:val="Hyperlink"/>
            <w:rFonts w:ascii="Arial" w:hAnsi="Arial"/>
            <w:noProof/>
            <w:sz w:val="20"/>
            <w:lang w:val="en-GB"/>
          </w:rPr>
          <w:t>National Office</w:t>
        </w:r>
        <w:r w:rsidRPr="006D0787">
          <w:rPr>
            <w:rFonts w:ascii="Arial" w:hAnsi="Arial"/>
            <w:noProof/>
            <w:webHidden/>
            <w:sz w:val="20"/>
          </w:rPr>
          <w:tab/>
        </w:r>
        <w:r w:rsidRPr="006D0787">
          <w:rPr>
            <w:rFonts w:ascii="Arial" w:hAnsi="Arial"/>
            <w:noProof/>
            <w:webHidden/>
            <w:sz w:val="20"/>
          </w:rPr>
          <w:fldChar w:fldCharType="begin"/>
        </w:r>
        <w:r w:rsidRPr="006D0787">
          <w:rPr>
            <w:rFonts w:ascii="Arial" w:hAnsi="Arial"/>
            <w:noProof/>
            <w:webHidden/>
            <w:sz w:val="20"/>
          </w:rPr>
          <w:instrText xml:space="preserve"> PAGEREF _Toc338850032 \h </w:instrText>
        </w:r>
        <w:r w:rsidRPr="006D0787">
          <w:rPr>
            <w:rFonts w:ascii="Arial" w:hAnsi="Arial"/>
            <w:noProof/>
            <w:sz w:val="20"/>
          </w:rPr>
        </w:r>
        <w:r w:rsidRPr="006D0787">
          <w:rPr>
            <w:rFonts w:ascii="Arial" w:hAnsi="Arial"/>
            <w:noProof/>
            <w:webHidden/>
            <w:sz w:val="20"/>
          </w:rPr>
          <w:fldChar w:fldCharType="separate"/>
        </w:r>
        <w:r w:rsidR="00A54167">
          <w:rPr>
            <w:rFonts w:ascii="Arial" w:hAnsi="Arial"/>
            <w:noProof/>
            <w:webHidden/>
            <w:sz w:val="20"/>
          </w:rPr>
          <w:t>3</w:t>
        </w:r>
        <w:r w:rsidRPr="006D0787">
          <w:rPr>
            <w:rFonts w:ascii="Arial" w:hAnsi="Arial"/>
            <w:noProof/>
            <w:webHidden/>
            <w:sz w:val="20"/>
          </w:rPr>
          <w:fldChar w:fldCharType="end"/>
        </w:r>
      </w:hyperlink>
    </w:p>
    <w:p w:rsidR="002420E1" w:rsidRPr="006D0787" w:rsidRDefault="002420E1">
      <w:pPr>
        <w:pStyle w:val="TOC2"/>
        <w:tabs>
          <w:tab w:val="right" w:leader="dot" w:pos="9913"/>
        </w:tabs>
        <w:rPr>
          <w:rFonts w:ascii="Arial" w:hAnsi="Arial"/>
          <w:noProof/>
          <w:sz w:val="20"/>
          <w:lang w:val="en-CA" w:eastAsia="en-US"/>
        </w:rPr>
      </w:pPr>
      <w:hyperlink w:anchor="_Toc338850033" w:history="1">
        <w:r w:rsidRPr="006D0787">
          <w:rPr>
            <w:rStyle w:val="Hyperlink"/>
            <w:rFonts w:ascii="Arial" w:hAnsi="Arial"/>
            <w:noProof/>
            <w:sz w:val="20"/>
            <w:lang w:val="en-GB"/>
          </w:rPr>
          <w:t>Responsibilities</w:t>
        </w:r>
        <w:r w:rsidRPr="006D0787">
          <w:rPr>
            <w:rFonts w:ascii="Arial" w:hAnsi="Arial"/>
            <w:noProof/>
            <w:webHidden/>
            <w:sz w:val="20"/>
          </w:rPr>
          <w:tab/>
        </w:r>
        <w:r w:rsidRPr="006D0787">
          <w:rPr>
            <w:rFonts w:ascii="Arial" w:hAnsi="Arial"/>
            <w:noProof/>
            <w:webHidden/>
            <w:sz w:val="20"/>
          </w:rPr>
          <w:fldChar w:fldCharType="begin"/>
        </w:r>
        <w:r w:rsidRPr="006D0787">
          <w:rPr>
            <w:rFonts w:ascii="Arial" w:hAnsi="Arial"/>
            <w:noProof/>
            <w:webHidden/>
            <w:sz w:val="20"/>
          </w:rPr>
          <w:instrText xml:space="preserve"> PAGEREF _Toc338850033 \h </w:instrText>
        </w:r>
        <w:r w:rsidRPr="006D0787">
          <w:rPr>
            <w:rFonts w:ascii="Arial" w:hAnsi="Arial"/>
            <w:noProof/>
            <w:sz w:val="20"/>
          </w:rPr>
        </w:r>
        <w:r w:rsidRPr="006D0787">
          <w:rPr>
            <w:rFonts w:ascii="Arial" w:hAnsi="Arial"/>
            <w:noProof/>
            <w:webHidden/>
            <w:sz w:val="20"/>
          </w:rPr>
          <w:fldChar w:fldCharType="separate"/>
        </w:r>
        <w:r w:rsidR="00A54167">
          <w:rPr>
            <w:rFonts w:ascii="Arial" w:hAnsi="Arial"/>
            <w:noProof/>
            <w:webHidden/>
            <w:sz w:val="20"/>
          </w:rPr>
          <w:t>3</w:t>
        </w:r>
        <w:r w:rsidRPr="006D0787">
          <w:rPr>
            <w:rFonts w:ascii="Arial" w:hAnsi="Arial"/>
            <w:noProof/>
            <w:webHidden/>
            <w:sz w:val="20"/>
          </w:rPr>
          <w:fldChar w:fldCharType="end"/>
        </w:r>
      </w:hyperlink>
    </w:p>
    <w:p w:rsidR="002420E1" w:rsidRPr="006D0787" w:rsidRDefault="002420E1">
      <w:pPr>
        <w:pStyle w:val="TOC2"/>
        <w:tabs>
          <w:tab w:val="right" w:leader="dot" w:pos="9913"/>
        </w:tabs>
        <w:rPr>
          <w:rFonts w:ascii="Arial" w:hAnsi="Arial"/>
          <w:noProof/>
          <w:sz w:val="20"/>
          <w:lang w:val="en-CA" w:eastAsia="en-US"/>
        </w:rPr>
      </w:pPr>
      <w:hyperlink w:anchor="_Toc338850034" w:history="1">
        <w:r w:rsidRPr="006D0787">
          <w:rPr>
            <w:rStyle w:val="Hyperlink"/>
            <w:rFonts w:ascii="Arial" w:hAnsi="Arial"/>
            <w:noProof/>
            <w:sz w:val="20"/>
            <w:lang w:val="en-GB"/>
          </w:rPr>
          <w:t>Benefits</w:t>
        </w:r>
        <w:r w:rsidRPr="006D0787">
          <w:rPr>
            <w:rFonts w:ascii="Arial" w:hAnsi="Arial"/>
            <w:noProof/>
            <w:webHidden/>
            <w:sz w:val="20"/>
          </w:rPr>
          <w:tab/>
        </w:r>
        <w:r w:rsidRPr="006D0787">
          <w:rPr>
            <w:rFonts w:ascii="Arial" w:hAnsi="Arial"/>
            <w:noProof/>
            <w:webHidden/>
            <w:sz w:val="20"/>
          </w:rPr>
          <w:fldChar w:fldCharType="begin"/>
        </w:r>
        <w:r w:rsidRPr="006D0787">
          <w:rPr>
            <w:rFonts w:ascii="Arial" w:hAnsi="Arial"/>
            <w:noProof/>
            <w:webHidden/>
            <w:sz w:val="20"/>
          </w:rPr>
          <w:instrText xml:space="preserve"> PAGEREF _Toc338850034 \h </w:instrText>
        </w:r>
        <w:r w:rsidRPr="006D0787">
          <w:rPr>
            <w:rFonts w:ascii="Arial" w:hAnsi="Arial"/>
            <w:noProof/>
            <w:sz w:val="20"/>
          </w:rPr>
        </w:r>
        <w:r w:rsidRPr="006D0787">
          <w:rPr>
            <w:rFonts w:ascii="Arial" w:hAnsi="Arial"/>
            <w:noProof/>
            <w:webHidden/>
            <w:sz w:val="20"/>
          </w:rPr>
          <w:fldChar w:fldCharType="separate"/>
        </w:r>
        <w:r w:rsidR="00A54167">
          <w:rPr>
            <w:rFonts w:ascii="Arial" w:hAnsi="Arial"/>
            <w:noProof/>
            <w:webHidden/>
            <w:sz w:val="20"/>
          </w:rPr>
          <w:t>3</w:t>
        </w:r>
        <w:r w:rsidRPr="006D0787">
          <w:rPr>
            <w:rFonts w:ascii="Arial" w:hAnsi="Arial"/>
            <w:noProof/>
            <w:webHidden/>
            <w:sz w:val="20"/>
          </w:rPr>
          <w:fldChar w:fldCharType="end"/>
        </w:r>
      </w:hyperlink>
    </w:p>
    <w:p w:rsidR="002420E1" w:rsidRPr="006D0787" w:rsidRDefault="002420E1">
      <w:pPr>
        <w:pStyle w:val="TOC1"/>
        <w:rPr>
          <w:rFonts w:ascii="Arial" w:hAnsi="Arial"/>
          <w:noProof/>
          <w:sz w:val="20"/>
          <w:lang w:val="en-CA" w:eastAsia="en-US"/>
        </w:rPr>
      </w:pPr>
      <w:hyperlink w:anchor="_Toc338850035" w:history="1">
        <w:r w:rsidRPr="006D0787">
          <w:rPr>
            <w:rStyle w:val="Hyperlink"/>
            <w:rFonts w:ascii="Arial" w:hAnsi="Arial"/>
            <w:b/>
            <w:noProof/>
            <w:sz w:val="20"/>
            <w:szCs w:val="28"/>
            <w:lang w:val="en-GB"/>
          </w:rPr>
          <w:t>Timeline</w:t>
        </w:r>
        <w:r w:rsidRPr="006D0787">
          <w:rPr>
            <w:rFonts w:ascii="Arial" w:hAnsi="Arial"/>
            <w:noProof/>
            <w:webHidden/>
            <w:sz w:val="20"/>
          </w:rPr>
          <w:tab/>
        </w:r>
        <w:r w:rsidRPr="006D0787">
          <w:rPr>
            <w:rFonts w:ascii="Arial" w:hAnsi="Arial"/>
            <w:noProof/>
            <w:webHidden/>
            <w:sz w:val="20"/>
          </w:rPr>
          <w:fldChar w:fldCharType="begin"/>
        </w:r>
        <w:r w:rsidRPr="006D0787">
          <w:rPr>
            <w:rFonts w:ascii="Arial" w:hAnsi="Arial"/>
            <w:noProof/>
            <w:webHidden/>
            <w:sz w:val="20"/>
          </w:rPr>
          <w:instrText xml:space="preserve"> PAGEREF _Toc338850035 \h </w:instrText>
        </w:r>
        <w:r w:rsidRPr="006D0787">
          <w:rPr>
            <w:rFonts w:ascii="Arial" w:hAnsi="Arial"/>
            <w:noProof/>
            <w:sz w:val="20"/>
          </w:rPr>
        </w:r>
        <w:r w:rsidRPr="006D0787">
          <w:rPr>
            <w:rFonts w:ascii="Arial" w:hAnsi="Arial"/>
            <w:noProof/>
            <w:webHidden/>
            <w:sz w:val="20"/>
          </w:rPr>
          <w:fldChar w:fldCharType="separate"/>
        </w:r>
        <w:r w:rsidR="00A54167">
          <w:rPr>
            <w:rFonts w:ascii="Arial" w:hAnsi="Arial"/>
            <w:noProof/>
            <w:webHidden/>
            <w:sz w:val="20"/>
          </w:rPr>
          <w:t>4</w:t>
        </w:r>
        <w:r w:rsidRPr="006D0787">
          <w:rPr>
            <w:rFonts w:ascii="Arial" w:hAnsi="Arial"/>
            <w:noProof/>
            <w:webHidden/>
            <w:sz w:val="20"/>
          </w:rPr>
          <w:fldChar w:fldCharType="end"/>
        </w:r>
      </w:hyperlink>
    </w:p>
    <w:p w:rsidR="002420E1" w:rsidRPr="006D0787" w:rsidRDefault="002420E1">
      <w:pPr>
        <w:pStyle w:val="TOC2"/>
        <w:tabs>
          <w:tab w:val="right" w:leader="dot" w:pos="9913"/>
        </w:tabs>
        <w:rPr>
          <w:rFonts w:ascii="Arial" w:hAnsi="Arial"/>
          <w:noProof/>
          <w:sz w:val="20"/>
          <w:lang w:val="en-CA" w:eastAsia="en-US"/>
        </w:rPr>
      </w:pPr>
      <w:hyperlink w:anchor="_Toc338850036" w:history="1">
        <w:r w:rsidRPr="006D0787">
          <w:rPr>
            <w:rStyle w:val="Hyperlink"/>
            <w:rFonts w:ascii="Arial" w:hAnsi="Arial"/>
            <w:noProof/>
            <w:sz w:val="20"/>
          </w:rPr>
          <w:t>Funding</w:t>
        </w:r>
        <w:r w:rsidRPr="006D0787">
          <w:rPr>
            <w:rFonts w:ascii="Arial" w:hAnsi="Arial"/>
            <w:noProof/>
            <w:webHidden/>
            <w:sz w:val="20"/>
          </w:rPr>
          <w:tab/>
        </w:r>
        <w:r w:rsidRPr="006D0787">
          <w:rPr>
            <w:rFonts w:ascii="Arial" w:hAnsi="Arial"/>
            <w:noProof/>
            <w:webHidden/>
            <w:sz w:val="20"/>
          </w:rPr>
          <w:fldChar w:fldCharType="begin"/>
        </w:r>
        <w:r w:rsidRPr="006D0787">
          <w:rPr>
            <w:rFonts w:ascii="Arial" w:hAnsi="Arial"/>
            <w:noProof/>
            <w:webHidden/>
            <w:sz w:val="20"/>
          </w:rPr>
          <w:instrText xml:space="preserve"> PAGEREF _Toc338850036 \h </w:instrText>
        </w:r>
        <w:r w:rsidRPr="006D0787">
          <w:rPr>
            <w:rFonts w:ascii="Arial" w:hAnsi="Arial"/>
            <w:noProof/>
            <w:sz w:val="20"/>
          </w:rPr>
        </w:r>
        <w:r w:rsidRPr="006D0787">
          <w:rPr>
            <w:rFonts w:ascii="Arial" w:hAnsi="Arial"/>
            <w:noProof/>
            <w:webHidden/>
            <w:sz w:val="20"/>
          </w:rPr>
          <w:fldChar w:fldCharType="separate"/>
        </w:r>
        <w:r w:rsidR="00A54167">
          <w:rPr>
            <w:rFonts w:ascii="Arial" w:hAnsi="Arial"/>
            <w:noProof/>
            <w:webHidden/>
            <w:sz w:val="20"/>
          </w:rPr>
          <w:t>4</w:t>
        </w:r>
        <w:r w:rsidRPr="006D0787">
          <w:rPr>
            <w:rFonts w:ascii="Arial" w:hAnsi="Arial"/>
            <w:noProof/>
            <w:webHidden/>
            <w:sz w:val="20"/>
          </w:rPr>
          <w:fldChar w:fldCharType="end"/>
        </w:r>
      </w:hyperlink>
    </w:p>
    <w:p w:rsidR="002420E1" w:rsidRPr="006D0787" w:rsidRDefault="002420E1">
      <w:pPr>
        <w:pStyle w:val="TOC2"/>
        <w:tabs>
          <w:tab w:val="right" w:leader="dot" w:pos="9913"/>
        </w:tabs>
        <w:rPr>
          <w:rFonts w:ascii="Arial" w:hAnsi="Arial"/>
          <w:noProof/>
          <w:sz w:val="20"/>
          <w:lang w:val="en-CA" w:eastAsia="en-US"/>
        </w:rPr>
      </w:pPr>
      <w:hyperlink w:anchor="_Toc338850037" w:history="1">
        <w:r w:rsidRPr="006D0787">
          <w:rPr>
            <w:rStyle w:val="Hyperlink"/>
            <w:rFonts w:ascii="Arial" w:hAnsi="Arial"/>
            <w:noProof/>
            <w:sz w:val="20"/>
          </w:rPr>
          <w:t>Company Outreach</w:t>
        </w:r>
        <w:r w:rsidRPr="006D0787">
          <w:rPr>
            <w:rFonts w:ascii="Arial" w:hAnsi="Arial"/>
            <w:noProof/>
            <w:webHidden/>
            <w:sz w:val="20"/>
          </w:rPr>
          <w:tab/>
        </w:r>
        <w:r w:rsidRPr="006D0787">
          <w:rPr>
            <w:rFonts w:ascii="Arial" w:hAnsi="Arial"/>
            <w:noProof/>
            <w:webHidden/>
            <w:sz w:val="20"/>
          </w:rPr>
          <w:fldChar w:fldCharType="begin"/>
        </w:r>
        <w:r w:rsidRPr="006D0787">
          <w:rPr>
            <w:rFonts w:ascii="Arial" w:hAnsi="Arial"/>
            <w:noProof/>
            <w:webHidden/>
            <w:sz w:val="20"/>
          </w:rPr>
          <w:instrText xml:space="preserve"> PAGEREF _Toc338850037 \h </w:instrText>
        </w:r>
        <w:r w:rsidRPr="006D0787">
          <w:rPr>
            <w:rFonts w:ascii="Arial" w:hAnsi="Arial"/>
            <w:noProof/>
            <w:sz w:val="20"/>
          </w:rPr>
        </w:r>
        <w:r w:rsidRPr="006D0787">
          <w:rPr>
            <w:rFonts w:ascii="Arial" w:hAnsi="Arial"/>
            <w:noProof/>
            <w:webHidden/>
            <w:sz w:val="20"/>
          </w:rPr>
          <w:fldChar w:fldCharType="separate"/>
        </w:r>
        <w:r w:rsidR="00A54167">
          <w:rPr>
            <w:rFonts w:ascii="Arial" w:hAnsi="Arial"/>
            <w:noProof/>
            <w:webHidden/>
            <w:sz w:val="20"/>
          </w:rPr>
          <w:t>5</w:t>
        </w:r>
        <w:r w:rsidRPr="006D0787">
          <w:rPr>
            <w:rFonts w:ascii="Arial" w:hAnsi="Arial"/>
            <w:noProof/>
            <w:webHidden/>
            <w:sz w:val="20"/>
          </w:rPr>
          <w:fldChar w:fldCharType="end"/>
        </w:r>
      </w:hyperlink>
    </w:p>
    <w:p w:rsidR="002420E1" w:rsidRPr="006D0787" w:rsidRDefault="002420E1">
      <w:pPr>
        <w:pStyle w:val="TOC2"/>
        <w:tabs>
          <w:tab w:val="right" w:leader="dot" w:pos="9913"/>
        </w:tabs>
        <w:rPr>
          <w:rFonts w:ascii="Arial" w:hAnsi="Arial"/>
          <w:noProof/>
          <w:sz w:val="20"/>
          <w:lang w:val="en-CA" w:eastAsia="en-US"/>
        </w:rPr>
      </w:pPr>
      <w:hyperlink w:anchor="_Toc338850038" w:history="1">
        <w:r w:rsidRPr="006D0787">
          <w:rPr>
            <w:rStyle w:val="Hyperlink"/>
            <w:rFonts w:ascii="Arial" w:hAnsi="Arial"/>
            <w:noProof/>
            <w:sz w:val="20"/>
          </w:rPr>
          <w:t>Community Engagement</w:t>
        </w:r>
        <w:r w:rsidRPr="006D0787">
          <w:rPr>
            <w:rFonts w:ascii="Arial" w:hAnsi="Arial"/>
            <w:noProof/>
            <w:webHidden/>
            <w:sz w:val="20"/>
          </w:rPr>
          <w:tab/>
        </w:r>
        <w:r w:rsidRPr="006D0787">
          <w:rPr>
            <w:rFonts w:ascii="Arial" w:hAnsi="Arial"/>
            <w:noProof/>
            <w:webHidden/>
            <w:sz w:val="20"/>
          </w:rPr>
          <w:fldChar w:fldCharType="begin"/>
        </w:r>
        <w:r w:rsidRPr="006D0787">
          <w:rPr>
            <w:rFonts w:ascii="Arial" w:hAnsi="Arial"/>
            <w:noProof/>
            <w:webHidden/>
            <w:sz w:val="20"/>
          </w:rPr>
          <w:instrText xml:space="preserve"> PAGEREF _Toc338850038 \h </w:instrText>
        </w:r>
        <w:r w:rsidRPr="006D0787">
          <w:rPr>
            <w:rFonts w:ascii="Arial" w:hAnsi="Arial"/>
            <w:noProof/>
            <w:sz w:val="20"/>
          </w:rPr>
        </w:r>
        <w:r w:rsidRPr="006D0787">
          <w:rPr>
            <w:rFonts w:ascii="Arial" w:hAnsi="Arial"/>
            <w:noProof/>
            <w:webHidden/>
            <w:sz w:val="20"/>
          </w:rPr>
          <w:fldChar w:fldCharType="separate"/>
        </w:r>
        <w:r w:rsidR="00A54167">
          <w:rPr>
            <w:rFonts w:ascii="Arial" w:hAnsi="Arial"/>
            <w:noProof/>
            <w:webHidden/>
            <w:sz w:val="20"/>
          </w:rPr>
          <w:t>6</w:t>
        </w:r>
        <w:r w:rsidRPr="006D0787">
          <w:rPr>
            <w:rFonts w:ascii="Arial" w:hAnsi="Arial"/>
            <w:noProof/>
            <w:webHidden/>
            <w:sz w:val="20"/>
          </w:rPr>
          <w:fldChar w:fldCharType="end"/>
        </w:r>
      </w:hyperlink>
    </w:p>
    <w:p w:rsidR="002420E1" w:rsidRPr="006D0787" w:rsidRDefault="002420E1">
      <w:pPr>
        <w:pStyle w:val="TOC2"/>
        <w:tabs>
          <w:tab w:val="right" w:leader="dot" w:pos="9913"/>
        </w:tabs>
        <w:rPr>
          <w:rFonts w:ascii="Arial" w:hAnsi="Arial"/>
          <w:noProof/>
          <w:sz w:val="20"/>
          <w:lang w:val="en-CA" w:eastAsia="en-US"/>
        </w:rPr>
      </w:pPr>
      <w:hyperlink w:anchor="_Toc338850039" w:history="1">
        <w:r w:rsidRPr="006D0787">
          <w:rPr>
            <w:rStyle w:val="Hyperlink"/>
            <w:rFonts w:ascii="Arial" w:hAnsi="Arial"/>
            <w:noProof/>
            <w:sz w:val="20"/>
          </w:rPr>
          <w:t>Marketing &amp; Communications</w:t>
        </w:r>
        <w:r w:rsidRPr="006D0787">
          <w:rPr>
            <w:rFonts w:ascii="Arial" w:hAnsi="Arial"/>
            <w:noProof/>
            <w:webHidden/>
            <w:sz w:val="20"/>
          </w:rPr>
          <w:tab/>
        </w:r>
        <w:r w:rsidRPr="006D0787">
          <w:rPr>
            <w:rFonts w:ascii="Arial" w:hAnsi="Arial"/>
            <w:noProof/>
            <w:webHidden/>
            <w:sz w:val="20"/>
          </w:rPr>
          <w:fldChar w:fldCharType="begin"/>
        </w:r>
        <w:r w:rsidRPr="006D0787">
          <w:rPr>
            <w:rFonts w:ascii="Arial" w:hAnsi="Arial"/>
            <w:noProof/>
            <w:webHidden/>
            <w:sz w:val="20"/>
          </w:rPr>
          <w:instrText xml:space="preserve"> PAGEREF _Toc338850039 \h </w:instrText>
        </w:r>
        <w:r w:rsidRPr="006D0787">
          <w:rPr>
            <w:rFonts w:ascii="Arial" w:hAnsi="Arial"/>
            <w:noProof/>
            <w:sz w:val="20"/>
          </w:rPr>
        </w:r>
        <w:r w:rsidRPr="006D0787">
          <w:rPr>
            <w:rFonts w:ascii="Arial" w:hAnsi="Arial"/>
            <w:noProof/>
            <w:webHidden/>
            <w:sz w:val="20"/>
          </w:rPr>
          <w:fldChar w:fldCharType="separate"/>
        </w:r>
        <w:r w:rsidR="00A54167">
          <w:rPr>
            <w:rFonts w:ascii="Arial" w:hAnsi="Arial"/>
            <w:noProof/>
            <w:webHidden/>
            <w:sz w:val="20"/>
          </w:rPr>
          <w:t>7</w:t>
        </w:r>
        <w:r w:rsidRPr="006D0787">
          <w:rPr>
            <w:rFonts w:ascii="Arial" w:hAnsi="Arial"/>
            <w:noProof/>
            <w:webHidden/>
            <w:sz w:val="20"/>
          </w:rPr>
          <w:fldChar w:fldCharType="end"/>
        </w:r>
      </w:hyperlink>
    </w:p>
    <w:p w:rsidR="002420E1" w:rsidRPr="006D0787" w:rsidRDefault="002420E1">
      <w:pPr>
        <w:spacing w:after="120"/>
        <w:rPr>
          <w:rFonts w:ascii="Arial" w:hAnsi="Arial" w:cs="Arial"/>
          <w:sz w:val="20"/>
        </w:rPr>
      </w:pPr>
      <w:r w:rsidRPr="006D0787">
        <w:rPr>
          <w:rFonts w:ascii="Arial" w:hAnsi="Arial" w:cs="Arial"/>
          <w:sz w:val="20"/>
        </w:rPr>
        <w:fldChar w:fldCharType="end"/>
      </w:r>
    </w:p>
    <w:p w:rsidR="002420E1" w:rsidRDefault="002420E1">
      <w:pPr>
        <w:pStyle w:val="Heading1"/>
        <w:rPr>
          <w:b/>
          <w:lang w:val="en-GB"/>
        </w:rPr>
        <w:sectPr w:rsidR="002420E1">
          <w:headerReference w:type="even" r:id="rId7"/>
          <w:headerReference w:type="default" r:id="rId8"/>
          <w:footerReference w:type="default" r:id="rId9"/>
          <w:type w:val="continuous"/>
          <w:pgSz w:w="12242" w:h="15842" w:code="1"/>
          <w:pgMar w:top="1134" w:right="1185" w:bottom="1134" w:left="1134" w:header="709" w:footer="709" w:gutter="0"/>
          <w:cols w:space="708"/>
          <w:docGrid w:linePitch="360"/>
        </w:sectPr>
      </w:pPr>
    </w:p>
    <w:p w:rsidR="002420E1" w:rsidRDefault="002420E1">
      <w:pPr>
        <w:pStyle w:val="Heading1"/>
        <w:rPr>
          <w:b/>
          <w:lang w:val="en-GB"/>
        </w:rPr>
      </w:pPr>
      <w:bookmarkStart w:id="0" w:name="_Toc338850030"/>
      <w:r>
        <w:rPr>
          <w:b/>
          <w:lang w:val="en-GB"/>
        </w:rPr>
        <w:t>Overview</w:t>
      </w:r>
      <w:bookmarkEnd w:id="0"/>
    </w:p>
    <w:p w:rsidR="002420E1" w:rsidRDefault="002420E1">
      <w:pPr>
        <w:rPr>
          <w:lang w:val="en-GB"/>
        </w:rPr>
      </w:pPr>
    </w:p>
    <w:p w:rsidR="002420E1" w:rsidRDefault="002420E1">
      <w:pPr>
        <w:spacing w:after="120"/>
        <w:rPr>
          <w:rFonts w:ascii="Arial" w:hAnsi="Arial" w:cs="Arial"/>
          <w:sz w:val="20"/>
          <w:szCs w:val="20"/>
          <w:lang w:val="en-GB"/>
        </w:rPr>
      </w:pPr>
      <w:r>
        <w:rPr>
          <w:rFonts w:ascii="Arial" w:hAnsi="Arial" w:cs="Arial"/>
          <w:b/>
          <w:sz w:val="20"/>
          <w:szCs w:val="20"/>
          <w:lang w:val="en-GB"/>
        </w:rPr>
        <w:t>Commuter Challenge</w:t>
      </w:r>
      <w:r>
        <w:rPr>
          <w:rFonts w:ascii="Arial" w:hAnsi="Arial" w:cs="Arial"/>
          <w:sz w:val="20"/>
          <w:szCs w:val="20"/>
          <w:lang w:val="en-GB"/>
        </w:rPr>
        <w:t xml:space="preserve"> is...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 week-long event during National Environment Week</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 friendly competition between Canadian cities and workplaces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 celebration of active and sustainable transportation</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An easy way to try different modes how to get to work</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Nationally hosted by Sustainable Alberta Association (founder of the national program in 1999)</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Locally hosted by City Coordinators</w:t>
      </w:r>
    </w:p>
    <w:p w:rsidR="002420E1" w:rsidRDefault="002420E1" w:rsidP="002420E1">
      <w:pPr>
        <w:pBdr>
          <w:top w:val="single" w:sz="4" w:space="1" w:color="auto"/>
          <w:left w:val="single" w:sz="4" w:space="4" w:color="auto"/>
          <w:bottom w:val="single" w:sz="4" w:space="1" w:color="auto"/>
          <w:right w:val="single" w:sz="4" w:space="4" w:color="auto"/>
        </w:pBdr>
        <w:spacing w:after="120"/>
        <w:rPr>
          <w:rFonts w:ascii="Arial" w:hAnsi="Arial" w:cs="Arial"/>
          <w:sz w:val="20"/>
          <w:szCs w:val="20"/>
          <w:lang w:val="en-GB"/>
        </w:rPr>
      </w:pPr>
      <w:r>
        <w:rPr>
          <w:rFonts w:ascii="Arial" w:hAnsi="Arial" w:cs="Arial"/>
          <w:sz w:val="20"/>
          <w:szCs w:val="20"/>
          <w:lang w:val="en-GB"/>
        </w:rPr>
        <w:t>How is the Commuter Challenge funded?</w:t>
      </w:r>
    </w:p>
    <w:p w:rsidR="002420E1" w:rsidRDefault="002420E1" w:rsidP="002420E1">
      <w:pPr>
        <w:pBdr>
          <w:top w:val="single" w:sz="4" w:space="1" w:color="auto"/>
          <w:left w:val="single" w:sz="4" w:space="4" w:color="auto"/>
          <w:bottom w:val="single" w:sz="4" w:space="1" w:color="auto"/>
          <w:right w:val="single" w:sz="4" w:space="4" w:color="auto"/>
        </w:pBdr>
        <w:spacing w:after="120"/>
        <w:rPr>
          <w:rFonts w:ascii="Arial" w:hAnsi="Arial" w:cs="Arial"/>
          <w:sz w:val="20"/>
          <w:szCs w:val="20"/>
          <w:lang w:val="en-GB"/>
        </w:rPr>
      </w:pPr>
      <w:r>
        <w:rPr>
          <w:rFonts w:ascii="Arial" w:hAnsi="Arial" w:cs="Arial"/>
          <w:sz w:val="20"/>
          <w:szCs w:val="20"/>
          <w:lang w:val="en-GB"/>
        </w:rPr>
        <w:t>This program has various funding models depending on the host organization and region.  Host organizations may receive municipal, provincial, federal, corporate or foundation funding/sponsorships.  Some regions operate using a fee for service model where participating workplaces pay a fee to the local not-for-profit organization that is hosting the event.  Please be aware of your host organizations funding model and appreciate the many volunteer hours that are donated to every regional program.  This is a community event and every host organization appreciates your support.</w:t>
      </w:r>
    </w:p>
    <w:p w:rsidR="002420E1" w:rsidRDefault="002420E1">
      <w:pPr>
        <w:spacing w:after="120"/>
        <w:rPr>
          <w:rFonts w:ascii="Arial" w:hAnsi="Arial" w:cs="Arial"/>
          <w:b/>
          <w:sz w:val="20"/>
          <w:szCs w:val="20"/>
          <w:lang w:val="en-GB"/>
        </w:rPr>
        <w:sectPr w:rsidR="002420E1">
          <w:pgSz w:w="12242" w:h="15842" w:code="1"/>
          <w:pgMar w:top="1134" w:right="1134" w:bottom="1134" w:left="1134" w:header="709" w:footer="709" w:gutter="0"/>
          <w:cols w:space="708"/>
          <w:docGrid w:linePitch="360"/>
        </w:sectPr>
      </w:pPr>
    </w:p>
    <w:p w:rsidR="002420E1" w:rsidRDefault="002420E1">
      <w:pPr>
        <w:spacing w:after="120"/>
        <w:rPr>
          <w:rFonts w:ascii="Arial" w:hAnsi="Arial" w:cs="Arial"/>
          <w:sz w:val="20"/>
          <w:szCs w:val="20"/>
          <w:lang w:val="en-GB"/>
        </w:rPr>
      </w:pPr>
      <w:r>
        <w:rPr>
          <w:rFonts w:ascii="Arial" w:hAnsi="Arial" w:cs="Arial"/>
          <w:b/>
          <w:sz w:val="20"/>
          <w:szCs w:val="20"/>
          <w:lang w:val="en-GB"/>
        </w:rPr>
        <w:t>Participants</w:t>
      </w:r>
      <w:r>
        <w:rPr>
          <w:rFonts w:ascii="Arial" w:hAnsi="Arial" w:cs="Arial"/>
          <w:sz w:val="20"/>
          <w:szCs w:val="20"/>
          <w:lang w:val="en-GB"/>
        </w:rPr>
        <w:t xml:space="preserve"> make a commitment to</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 xml:space="preserve">Make </w:t>
      </w:r>
      <w:r>
        <w:rPr>
          <w:rFonts w:ascii="Arial" w:hAnsi="Arial" w:cs="Arial"/>
          <w:b/>
          <w:sz w:val="20"/>
          <w:szCs w:val="20"/>
          <w:lang w:val="en-GB"/>
        </w:rPr>
        <w:t>at least one trip</w:t>
      </w:r>
      <w:r>
        <w:rPr>
          <w:rFonts w:ascii="Arial" w:hAnsi="Arial" w:cs="Arial"/>
          <w:sz w:val="20"/>
          <w:szCs w:val="20"/>
          <w:lang w:val="en-GB"/>
        </w:rPr>
        <w:t xml:space="preserve"> to work not driving alone</w:t>
      </w:r>
    </w:p>
    <w:p w:rsidR="002420E1" w:rsidRDefault="002420E1" w:rsidP="002420E1">
      <w:pPr>
        <w:numPr>
          <w:ilvl w:val="1"/>
          <w:numId w:val="13"/>
        </w:numPr>
        <w:spacing w:after="120"/>
        <w:rPr>
          <w:rFonts w:ascii="Arial" w:hAnsi="Arial" w:cs="Arial"/>
          <w:sz w:val="20"/>
          <w:szCs w:val="20"/>
          <w:lang w:val="en-GB"/>
        </w:rPr>
      </w:pPr>
      <w:r>
        <w:rPr>
          <w:rFonts w:ascii="Arial" w:hAnsi="Arial" w:cs="Arial"/>
          <w:sz w:val="20"/>
          <w:szCs w:val="20"/>
          <w:lang w:val="en-GB"/>
        </w:rPr>
        <w:t>Walk</w:t>
      </w:r>
    </w:p>
    <w:p w:rsidR="002420E1" w:rsidRDefault="002420E1" w:rsidP="002420E1">
      <w:pPr>
        <w:numPr>
          <w:ilvl w:val="1"/>
          <w:numId w:val="13"/>
        </w:numPr>
        <w:spacing w:after="120"/>
        <w:rPr>
          <w:rFonts w:ascii="Arial" w:hAnsi="Arial" w:cs="Arial"/>
          <w:sz w:val="20"/>
          <w:szCs w:val="20"/>
          <w:lang w:val="en-GB"/>
        </w:rPr>
      </w:pPr>
      <w:r>
        <w:rPr>
          <w:rFonts w:ascii="Arial" w:hAnsi="Arial" w:cs="Arial"/>
          <w:sz w:val="20"/>
          <w:szCs w:val="20"/>
          <w:lang w:val="en-GB"/>
        </w:rPr>
        <w:t>Cycle</w:t>
      </w:r>
    </w:p>
    <w:p w:rsidR="002420E1" w:rsidRDefault="002420E1" w:rsidP="002420E1">
      <w:pPr>
        <w:numPr>
          <w:ilvl w:val="1"/>
          <w:numId w:val="13"/>
        </w:numPr>
        <w:spacing w:after="120"/>
        <w:rPr>
          <w:rFonts w:ascii="Arial" w:hAnsi="Arial" w:cs="Arial"/>
          <w:sz w:val="20"/>
          <w:szCs w:val="20"/>
          <w:lang w:val="en-GB"/>
        </w:rPr>
      </w:pPr>
      <w:r>
        <w:rPr>
          <w:rFonts w:ascii="Arial" w:hAnsi="Arial" w:cs="Arial"/>
          <w:sz w:val="20"/>
          <w:szCs w:val="20"/>
          <w:lang w:val="en-GB"/>
        </w:rPr>
        <w:t>Take public transit</w:t>
      </w:r>
    </w:p>
    <w:p w:rsidR="002420E1" w:rsidRDefault="002420E1" w:rsidP="002420E1">
      <w:pPr>
        <w:numPr>
          <w:ilvl w:val="1"/>
          <w:numId w:val="13"/>
        </w:numPr>
        <w:spacing w:after="120"/>
        <w:rPr>
          <w:rFonts w:ascii="Arial" w:hAnsi="Arial" w:cs="Arial"/>
          <w:sz w:val="20"/>
          <w:szCs w:val="20"/>
          <w:lang w:val="en-GB"/>
        </w:rPr>
      </w:pPr>
      <w:r>
        <w:rPr>
          <w:rFonts w:ascii="Arial" w:hAnsi="Arial" w:cs="Arial"/>
          <w:sz w:val="20"/>
          <w:szCs w:val="20"/>
          <w:lang w:val="en-GB"/>
        </w:rPr>
        <w:t>Carpool / Rideshare</w:t>
      </w:r>
    </w:p>
    <w:p w:rsidR="002420E1" w:rsidRDefault="002420E1" w:rsidP="002420E1">
      <w:pPr>
        <w:numPr>
          <w:ilvl w:val="1"/>
          <w:numId w:val="13"/>
        </w:numPr>
        <w:spacing w:after="120"/>
        <w:rPr>
          <w:rFonts w:ascii="Arial" w:hAnsi="Arial" w:cs="Arial"/>
          <w:sz w:val="20"/>
          <w:szCs w:val="20"/>
          <w:lang w:val="en-GB"/>
        </w:rPr>
      </w:pPr>
      <w:r>
        <w:rPr>
          <w:rFonts w:ascii="Arial" w:hAnsi="Arial" w:cs="Arial"/>
          <w:sz w:val="20"/>
          <w:szCs w:val="20"/>
          <w:lang w:val="en-GB"/>
        </w:rPr>
        <w:t xml:space="preserve">Telework </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 xml:space="preserve">Track their commuting information on the national website </w:t>
      </w:r>
      <w:hyperlink r:id="rId10" w:history="1">
        <w:r>
          <w:rPr>
            <w:rStyle w:val="Hyperlink"/>
            <w:rFonts w:ascii="Arial" w:hAnsi="Arial" w:cs="Arial"/>
            <w:b/>
            <w:sz w:val="20"/>
            <w:szCs w:val="20"/>
            <w:lang w:val="en-GB"/>
          </w:rPr>
          <w:t>www.commuterchallenge.ca</w:t>
        </w:r>
      </w:hyperlink>
      <w:r>
        <w:rPr>
          <w:rFonts w:ascii="Arial" w:hAnsi="Arial" w:cs="Arial"/>
          <w:sz w:val="20"/>
          <w:szCs w:val="20"/>
          <w:lang w:val="en-GB"/>
        </w:rPr>
        <w:t xml:space="preserve"> </w:t>
      </w:r>
    </w:p>
    <w:p w:rsidR="002420E1" w:rsidRPr="00AE79FB" w:rsidRDefault="002420E1" w:rsidP="002420E1">
      <w:pPr>
        <w:spacing w:after="120"/>
        <w:rPr>
          <w:rFonts w:ascii="Arial" w:hAnsi="Arial" w:cs="Arial"/>
          <w:sz w:val="20"/>
          <w:szCs w:val="20"/>
          <w:lang w:val="en-GB"/>
        </w:rPr>
      </w:pPr>
      <w:r>
        <w:rPr>
          <w:rFonts w:ascii="Arial" w:hAnsi="Arial" w:cs="Arial"/>
          <w:b/>
          <w:sz w:val="20"/>
          <w:szCs w:val="20"/>
          <w:lang w:val="en-GB"/>
        </w:rPr>
        <w:t xml:space="preserve">Workplace Coordinators </w:t>
      </w:r>
      <w:r>
        <w:rPr>
          <w:rFonts w:ascii="Arial" w:hAnsi="Arial" w:cs="Arial"/>
          <w:sz w:val="20"/>
          <w:szCs w:val="20"/>
          <w:lang w:val="en-GB"/>
        </w:rPr>
        <w:t>commit to:</w:t>
      </w:r>
    </w:p>
    <w:p w:rsidR="002420E1" w:rsidRDefault="002420E1" w:rsidP="002420E1">
      <w:pPr>
        <w:numPr>
          <w:ilvl w:val="0"/>
          <w:numId w:val="13"/>
        </w:numPr>
        <w:spacing w:after="120"/>
        <w:rPr>
          <w:rFonts w:ascii="Arial" w:hAnsi="Arial" w:cs="Arial"/>
          <w:sz w:val="20"/>
          <w:szCs w:val="20"/>
          <w:lang w:val="en-GB"/>
        </w:rPr>
      </w:pPr>
      <w:r>
        <w:rPr>
          <w:rFonts w:ascii="Arial" w:hAnsi="Arial" w:cs="Arial"/>
          <w:sz w:val="20"/>
          <w:szCs w:val="20"/>
          <w:lang w:val="en-GB"/>
        </w:rPr>
        <w:t>Liaise with the City Coordinator</w:t>
      </w:r>
    </w:p>
    <w:p w:rsidR="002420E1" w:rsidRDefault="002420E1" w:rsidP="002420E1">
      <w:pPr>
        <w:numPr>
          <w:ilvl w:val="0"/>
          <w:numId w:val="13"/>
        </w:numPr>
        <w:spacing w:after="120"/>
        <w:rPr>
          <w:rFonts w:ascii="Arial" w:hAnsi="Arial" w:cs="Arial"/>
          <w:sz w:val="20"/>
          <w:szCs w:val="20"/>
          <w:lang w:val="en-GB"/>
        </w:rPr>
      </w:pPr>
      <w:r>
        <w:rPr>
          <w:rFonts w:ascii="Arial" w:hAnsi="Arial" w:cs="Arial"/>
          <w:sz w:val="20"/>
          <w:szCs w:val="20"/>
          <w:lang w:val="en-GB"/>
        </w:rPr>
        <w:t>Promote the Commuter Challenge at their workplace and communicate to staff.</w:t>
      </w:r>
    </w:p>
    <w:p w:rsidR="002420E1" w:rsidRDefault="002420E1" w:rsidP="002420E1">
      <w:pPr>
        <w:numPr>
          <w:ilvl w:val="0"/>
          <w:numId w:val="13"/>
        </w:numPr>
        <w:spacing w:after="120"/>
        <w:rPr>
          <w:rFonts w:ascii="Arial" w:hAnsi="Arial" w:cs="Arial"/>
          <w:sz w:val="20"/>
          <w:szCs w:val="20"/>
          <w:lang w:val="en-GB"/>
        </w:rPr>
      </w:pPr>
      <w:r>
        <w:rPr>
          <w:rFonts w:ascii="Arial" w:hAnsi="Arial" w:cs="Arial"/>
          <w:sz w:val="20"/>
          <w:szCs w:val="20"/>
          <w:lang w:val="en-GB"/>
        </w:rPr>
        <w:t>Organize Commuter Challenge event(s) at their workplace</w:t>
      </w:r>
    </w:p>
    <w:p w:rsidR="002420E1" w:rsidRPr="00AE79FB" w:rsidRDefault="002420E1" w:rsidP="002420E1">
      <w:pPr>
        <w:numPr>
          <w:ilvl w:val="0"/>
          <w:numId w:val="13"/>
        </w:numPr>
        <w:spacing w:after="120"/>
        <w:rPr>
          <w:rFonts w:ascii="Arial" w:hAnsi="Arial" w:cs="Arial"/>
          <w:sz w:val="20"/>
          <w:szCs w:val="20"/>
          <w:lang w:val="en-GB"/>
        </w:rPr>
      </w:pPr>
      <w:r>
        <w:rPr>
          <w:rFonts w:ascii="Arial" w:hAnsi="Arial" w:cs="Arial"/>
          <w:sz w:val="20"/>
          <w:szCs w:val="20"/>
          <w:lang w:val="en-GB"/>
        </w:rPr>
        <w:t xml:space="preserve">May collect commuter data from their employees and submit it ‘in bulk’ on the national website </w:t>
      </w:r>
      <w:hyperlink r:id="rId11" w:history="1">
        <w:r>
          <w:rPr>
            <w:rStyle w:val="Hyperlink"/>
            <w:rFonts w:ascii="Arial" w:hAnsi="Arial" w:cs="Arial"/>
            <w:b/>
            <w:sz w:val="20"/>
            <w:szCs w:val="20"/>
            <w:lang w:val="en-GB"/>
          </w:rPr>
          <w:t>www.commuterchallenge.ca</w:t>
        </w:r>
      </w:hyperlink>
      <w:r>
        <w:rPr>
          <w:rFonts w:ascii="Arial" w:hAnsi="Arial" w:cs="Arial"/>
          <w:sz w:val="20"/>
          <w:szCs w:val="20"/>
          <w:lang w:val="en-GB"/>
        </w:rPr>
        <w:t xml:space="preserve"> </w:t>
      </w:r>
    </w:p>
    <w:p w:rsidR="002420E1" w:rsidRDefault="002420E1">
      <w:pPr>
        <w:spacing w:after="120"/>
        <w:rPr>
          <w:rFonts w:ascii="Arial" w:hAnsi="Arial" w:cs="Arial"/>
          <w:b/>
          <w:sz w:val="20"/>
          <w:szCs w:val="20"/>
          <w:lang w:val="en-GB"/>
        </w:rPr>
      </w:pPr>
      <w:r>
        <w:rPr>
          <w:rFonts w:ascii="Arial" w:hAnsi="Arial" w:cs="Arial"/>
          <w:b/>
          <w:sz w:val="20"/>
          <w:szCs w:val="20"/>
          <w:lang w:val="en-GB"/>
        </w:rPr>
        <w:br w:type="column"/>
        <w:t>City Coordinators</w:t>
      </w:r>
      <w:r w:rsidRPr="00AE79FB">
        <w:rPr>
          <w:rFonts w:ascii="Arial" w:hAnsi="Arial" w:cs="Arial"/>
          <w:sz w:val="20"/>
          <w:szCs w:val="20"/>
          <w:lang w:val="en-GB"/>
        </w:rPr>
        <w:t>:</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Are often non-profit organizations whose work is about sustainability, transportation demand management (TDM), carbon/emission reduction, active living or health issues (e.g. air quality related diseases)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Can also be municipalities; e.g. transportation department, sustainability office, environmental planning department, health and active living initiative, etc.</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Represent Commuter Challenge in their city / town / municipality / region</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Liaise with the National Commuter Challenge team</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Identify prospective participating workplaces and contact them</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May host local events to boost participation</w:t>
      </w:r>
    </w:p>
    <w:p w:rsidR="002420E1" w:rsidRDefault="002420E1">
      <w:pPr>
        <w:pStyle w:val="Heading1"/>
        <w:spacing w:before="480"/>
        <w:rPr>
          <w:rFonts w:cs="Arial"/>
          <w:sz w:val="20"/>
          <w:szCs w:val="20"/>
          <w:lang w:val="en-GB"/>
        </w:rPr>
        <w:sectPr w:rsidR="002420E1" w:rsidSect="002420E1">
          <w:type w:val="continuous"/>
          <w:pgSz w:w="12242" w:h="15842" w:code="1"/>
          <w:pgMar w:top="1134" w:right="1134" w:bottom="1134" w:left="1134" w:header="709" w:footer="709" w:gutter="0"/>
          <w:cols w:num="2" w:space="708"/>
          <w:docGrid w:linePitch="360"/>
        </w:sectPr>
      </w:pPr>
    </w:p>
    <w:p w:rsidR="002420E1" w:rsidRDefault="002420E1">
      <w:pPr>
        <w:pStyle w:val="Heading1"/>
        <w:spacing w:before="480"/>
        <w:rPr>
          <w:b/>
          <w:lang w:val="en-GB"/>
        </w:rPr>
      </w:pPr>
      <w:r>
        <w:rPr>
          <w:rFonts w:cs="Arial"/>
          <w:sz w:val="20"/>
          <w:szCs w:val="20"/>
          <w:lang w:val="en-GB"/>
        </w:rPr>
        <w:br w:type="page"/>
      </w:r>
      <w:bookmarkStart w:id="1" w:name="_Toc338850031"/>
      <w:r>
        <w:rPr>
          <w:b/>
          <w:lang w:val="en-GB"/>
        </w:rPr>
        <w:t>City Coordinator Information</w:t>
      </w:r>
      <w:bookmarkEnd w:id="1"/>
    </w:p>
    <w:p w:rsidR="002420E1" w:rsidRDefault="002420E1">
      <w:pPr>
        <w:rPr>
          <w:lang w:val="en-GB"/>
        </w:rPr>
      </w:pPr>
    </w:p>
    <w:p w:rsidR="002420E1" w:rsidRDefault="002420E1">
      <w:pPr>
        <w:pStyle w:val="Heading2"/>
        <w:rPr>
          <w:lang w:val="en-GB"/>
        </w:rPr>
      </w:pPr>
      <w:bookmarkStart w:id="2" w:name="_Toc338850032"/>
      <w:r>
        <w:rPr>
          <w:lang w:val="en-GB"/>
        </w:rPr>
        <w:t>National Office</w:t>
      </w:r>
      <w:bookmarkEnd w:id="2"/>
    </w:p>
    <w:p w:rsidR="002420E1" w:rsidRDefault="002420E1">
      <w:pPr>
        <w:rPr>
          <w:rFonts w:ascii="Arial" w:hAnsi="Arial" w:cs="Arial"/>
          <w:b/>
          <w:lang w:val="en-GB"/>
        </w:rPr>
      </w:pPr>
    </w:p>
    <w:p w:rsidR="002420E1" w:rsidRDefault="002420E1">
      <w:pPr>
        <w:rPr>
          <w:rFonts w:ascii="Arial" w:hAnsi="Arial" w:cs="Arial"/>
          <w:sz w:val="20"/>
          <w:szCs w:val="20"/>
          <w:lang w:val="en-GB"/>
        </w:rPr>
      </w:pPr>
      <w:r>
        <w:rPr>
          <w:rFonts w:ascii="Arial" w:hAnsi="Arial" w:cs="Arial"/>
          <w:sz w:val="20"/>
          <w:szCs w:val="20"/>
          <w:lang w:val="en-GB"/>
        </w:rPr>
        <w:t>National coordinator: Kathryn Winkler</w:t>
      </w:r>
    </w:p>
    <w:p w:rsidR="002420E1" w:rsidRDefault="002420E1">
      <w:pPr>
        <w:rPr>
          <w:rFonts w:ascii="Arial" w:hAnsi="Arial" w:cs="Arial"/>
          <w:sz w:val="20"/>
          <w:szCs w:val="20"/>
          <w:lang w:val="en-GB"/>
        </w:rPr>
      </w:pPr>
      <w:r>
        <w:rPr>
          <w:rFonts w:ascii="Arial" w:hAnsi="Arial" w:cs="Arial"/>
          <w:sz w:val="20"/>
          <w:szCs w:val="20"/>
          <w:lang w:val="en-GB"/>
        </w:rPr>
        <w:t>Phone: (403) 230-9395</w:t>
      </w:r>
    </w:p>
    <w:p w:rsidR="002420E1" w:rsidRDefault="002420E1">
      <w:pPr>
        <w:rPr>
          <w:rFonts w:ascii="Arial" w:hAnsi="Arial" w:cs="Arial"/>
          <w:sz w:val="20"/>
          <w:szCs w:val="20"/>
          <w:lang w:val="en-GB"/>
        </w:rPr>
      </w:pPr>
      <w:r>
        <w:rPr>
          <w:rFonts w:ascii="Arial" w:hAnsi="Arial" w:cs="Arial"/>
          <w:sz w:val="20"/>
          <w:szCs w:val="20"/>
          <w:lang w:val="en-GB"/>
        </w:rPr>
        <w:t xml:space="preserve">Email: </w:t>
      </w:r>
      <w:hyperlink r:id="rId12" w:history="1">
        <w:r w:rsidRPr="006368BF">
          <w:rPr>
            <w:rStyle w:val="Hyperlink"/>
            <w:rFonts w:ascii="Arial" w:hAnsi="Arial" w:cs="Arial"/>
            <w:sz w:val="20"/>
            <w:szCs w:val="20"/>
            <w:lang w:val="en-GB"/>
          </w:rPr>
          <w:t>kathryn@commuterchallenge.ca</w:t>
        </w:r>
      </w:hyperlink>
      <w:r>
        <w:rPr>
          <w:rFonts w:ascii="Arial" w:hAnsi="Arial" w:cs="Arial"/>
          <w:sz w:val="20"/>
          <w:szCs w:val="20"/>
          <w:lang w:val="en-GB"/>
        </w:rPr>
        <w:t xml:space="preserve"> </w:t>
      </w:r>
    </w:p>
    <w:p w:rsidR="002420E1" w:rsidRDefault="002420E1">
      <w:pPr>
        <w:rPr>
          <w:rFonts w:ascii="Arial" w:hAnsi="Arial" w:cs="Arial"/>
          <w:sz w:val="20"/>
          <w:szCs w:val="20"/>
          <w:lang w:val="en-GB"/>
        </w:rPr>
      </w:pPr>
      <w:r>
        <w:rPr>
          <w:rFonts w:ascii="Arial" w:hAnsi="Arial" w:cs="Arial"/>
          <w:sz w:val="20"/>
          <w:szCs w:val="20"/>
          <w:lang w:val="en-GB"/>
        </w:rPr>
        <w:t xml:space="preserve">Website: </w:t>
      </w:r>
      <w:hyperlink r:id="rId13" w:history="1">
        <w:r>
          <w:rPr>
            <w:rStyle w:val="Hyperlink"/>
            <w:rFonts w:ascii="Arial" w:hAnsi="Arial" w:cs="Arial"/>
            <w:sz w:val="20"/>
            <w:szCs w:val="20"/>
            <w:lang w:val="en-GB"/>
          </w:rPr>
          <w:t>www.commuterchallenge.ca</w:t>
        </w:r>
      </w:hyperlink>
      <w:r>
        <w:rPr>
          <w:rFonts w:ascii="Arial" w:hAnsi="Arial" w:cs="Arial"/>
          <w:sz w:val="20"/>
          <w:szCs w:val="20"/>
          <w:lang w:val="en-GB"/>
        </w:rPr>
        <w:t xml:space="preserve"> </w:t>
      </w:r>
    </w:p>
    <w:p w:rsidR="002420E1" w:rsidRDefault="002420E1">
      <w:pPr>
        <w:rPr>
          <w:rFonts w:ascii="Arial" w:hAnsi="Arial" w:cs="Arial"/>
          <w:sz w:val="20"/>
          <w:szCs w:val="20"/>
          <w:lang w:val="en-GB"/>
        </w:rPr>
      </w:pPr>
    </w:p>
    <w:p w:rsidR="002420E1" w:rsidRDefault="002420E1">
      <w:pPr>
        <w:rPr>
          <w:rFonts w:ascii="Arial" w:hAnsi="Arial" w:cs="Arial"/>
          <w:sz w:val="20"/>
          <w:szCs w:val="20"/>
          <w:lang w:val="en-GB"/>
        </w:rPr>
      </w:pPr>
      <w:r>
        <w:rPr>
          <w:rFonts w:ascii="Arial" w:hAnsi="Arial" w:cs="Arial"/>
          <w:sz w:val="20"/>
          <w:szCs w:val="20"/>
          <w:lang w:val="en-GB"/>
        </w:rPr>
        <w:t>Mailing address:</w:t>
      </w:r>
      <w:r>
        <w:rPr>
          <w:rFonts w:ascii="Arial" w:hAnsi="Arial" w:cs="Arial"/>
          <w:sz w:val="20"/>
          <w:szCs w:val="20"/>
          <w:lang w:val="en-GB"/>
        </w:rPr>
        <w:tab/>
        <w:t>Commuter Challenge Canada</w:t>
      </w:r>
    </w:p>
    <w:p w:rsidR="002420E1" w:rsidRDefault="002420E1">
      <w:pPr>
        <w:ind w:left="1416" w:firstLine="708"/>
        <w:rPr>
          <w:rFonts w:ascii="Arial" w:hAnsi="Arial" w:cs="Arial"/>
          <w:sz w:val="20"/>
          <w:szCs w:val="20"/>
          <w:lang w:val="en-GB"/>
        </w:rPr>
      </w:pPr>
      <w:proofErr w:type="gramStart"/>
      <w:r>
        <w:rPr>
          <w:rFonts w:ascii="Arial" w:hAnsi="Arial" w:cs="Arial"/>
          <w:sz w:val="20"/>
          <w:szCs w:val="20"/>
          <w:lang w:val="en-GB"/>
        </w:rPr>
        <w:t>c</w:t>
      </w:r>
      <w:proofErr w:type="gramEnd"/>
      <w:r>
        <w:rPr>
          <w:rFonts w:ascii="Arial" w:hAnsi="Arial" w:cs="Arial"/>
          <w:sz w:val="20"/>
          <w:szCs w:val="20"/>
          <w:lang w:val="en-GB"/>
        </w:rPr>
        <w:t>/o Sustainable Alberta Association</w:t>
      </w:r>
    </w:p>
    <w:p w:rsidR="002420E1" w:rsidRDefault="002420E1">
      <w:pPr>
        <w:ind w:left="2124"/>
        <w:rPr>
          <w:rFonts w:ascii="Arial" w:hAnsi="Arial" w:cs="Arial"/>
          <w:sz w:val="20"/>
          <w:szCs w:val="20"/>
          <w:lang w:val="en-GB"/>
        </w:rPr>
      </w:pPr>
      <w:r>
        <w:rPr>
          <w:rFonts w:ascii="Arial" w:hAnsi="Arial" w:cs="Arial"/>
          <w:sz w:val="20"/>
          <w:szCs w:val="20"/>
          <w:lang w:val="en-GB"/>
        </w:rPr>
        <w:t>223 12</w:t>
      </w:r>
      <w:r>
        <w:rPr>
          <w:rFonts w:ascii="Arial" w:hAnsi="Arial" w:cs="Arial"/>
          <w:sz w:val="20"/>
          <w:szCs w:val="20"/>
          <w:vertAlign w:val="superscript"/>
          <w:lang w:val="en-GB"/>
        </w:rPr>
        <w:t>th</w:t>
      </w:r>
      <w:r>
        <w:rPr>
          <w:rFonts w:ascii="Arial" w:hAnsi="Arial" w:cs="Arial"/>
          <w:sz w:val="20"/>
          <w:szCs w:val="20"/>
          <w:lang w:val="en-GB"/>
        </w:rPr>
        <w:t xml:space="preserve"> Avenue SW</w:t>
      </w:r>
    </w:p>
    <w:p w:rsidR="002420E1" w:rsidRDefault="002420E1">
      <w:pPr>
        <w:ind w:left="1416" w:firstLine="708"/>
        <w:rPr>
          <w:rFonts w:ascii="Arial" w:hAnsi="Arial" w:cs="Arial"/>
          <w:sz w:val="20"/>
          <w:szCs w:val="20"/>
          <w:lang w:val="en-GB"/>
        </w:rPr>
      </w:pPr>
      <w:r>
        <w:rPr>
          <w:rFonts w:ascii="Arial" w:hAnsi="Arial" w:cs="Arial"/>
          <w:sz w:val="20"/>
          <w:szCs w:val="20"/>
          <w:lang w:val="en-GB"/>
        </w:rPr>
        <w:t>Calgary, AB T2R 0G9</w:t>
      </w:r>
    </w:p>
    <w:p w:rsidR="002420E1" w:rsidRDefault="002420E1">
      <w:pPr>
        <w:rPr>
          <w:rFonts w:ascii="Arial" w:hAnsi="Arial" w:cs="Arial"/>
          <w:b/>
          <w:lang w:val="en-GB"/>
        </w:rPr>
      </w:pPr>
    </w:p>
    <w:p w:rsidR="002420E1" w:rsidRDefault="002420E1">
      <w:pPr>
        <w:pStyle w:val="Heading2"/>
        <w:rPr>
          <w:lang w:val="en-GB"/>
        </w:rPr>
      </w:pPr>
      <w:bookmarkStart w:id="3" w:name="_Toc338850033"/>
      <w:r>
        <w:rPr>
          <w:lang w:val="en-GB"/>
        </w:rPr>
        <w:t>Responsibilities</w:t>
      </w:r>
      <w:bookmarkEnd w:id="3"/>
    </w:p>
    <w:p w:rsidR="002420E1" w:rsidRDefault="002420E1">
      <w:pPr>
        <w:rPr>
          <w:lang w:val="en-GB"/>
        </w:rPr>
      </w:pP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Register your workplace first so that your information is in the system</w:t>
      </w:r>
    </w:p>
    <w:p w:rsidR="002420E1" w:rsidRDefault="00D06313">
      <w:pPr>
        <w:numPr>
          <w:ilvl w:val="0"/>
          <w:numId w:val="13"/>
        </w:numPr>
        <w:spacing w:after="120"/>
        <w:rPr>
          <w:rFonts w:ascii="Arial" w:hAnsi="Arial" w:cs="Arial"/>
          <w:sz w:val="20"/>
          <w:szCs w:val="20"/>
          <w:lang w:val="en-GB"/>
        </w:rPr>
      </w:pPr>
      <w:r>
        <w:rPr>
          <w:rFonts w:ascii="Arial" w:hAnsi="Arial" w:cs="Arial"/>
          <w:sz w:val="20"/>
          <w:szCs w:val="20"/>
          <w:lang w:val="en-GB"/>
        </w:rPr>
        <w:t>Contact us and we will add you a</w:t>
      </w:r>
      <w:r w:rsidR="002420E1">
        <w:rPr>
          <w:rFonts w:ascii="Arial" w:hAnsi="Arial" w:cs="Arial"/>
          <w:sz w:val="20"/>
          <w:szCs w:val="20"/>
          <w:lang w:val="en-GB"/>
        </w:rPr>
        <w:t>s your city/town/municipality/region coordinator in the national Commuter Challenge</w:t>
      </w:r>
      <w:r>
        <w:rPr>
          <w:rFonts w:ascii="Arial" w:hAnsi="Arial" w:cs="Arial"/>
          <w:sz w:val="20"/>
          <w:szCs w:val="20"/>
          <w:lang w:val="en-GB"/>
        </w:rPr>
        <w:t xml:space="preserve"> database</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Represent Commuter Challenge in your city/town/municipality</w:t>
      </w:r>
    </w:p>
    <w:p w:rsidR="002420E1" w:rsidRDefault="002420E1" w:rsidP="002420E1">
      <w:pPr>
        <w:numPr>
          <w:ilvl w:val="0"/>
          <w:numId w:val="13"/>
        </w:numPr>
        <w:spacing w:after="120"/>
        <w:rPr>
          <w:rFonts w:ascii="Arial" w:hAnsi="Arial" w:cs="Arial"/>
          <w:sz w:val="20"/>
          <w:szCs w:val="20"/>
          <w:lang w:val="en-GB"/>
        </w:rPr>
      </w:pPr>
      <w:r>
        <w:rPr>
          <w:rFonts w:ascii="Arial" w:hAnsi="Arial" w:cs="Arial"/>
          <w:sz w:val="20"/>
          <w:szCs w:val="20"/>
          <w:lang w:val="en-GB"/>
        </w:rPr>
        <w:t>Identify prospective participating workplaces and contact them</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Promote Commuter Challenge to workplaces and individuals in your city/town/municipality</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Download &amp; print promotional materials from the national website</w:t>
      </w:r>
      <w:r w:rsidR="00D06313">
        <w:rPr>
          <w:rFonts w:ascii="Arial" w:hAnsi="Arial" w:cs="Arial"/>
          <w:sz w:val="20"/>
          <w:szCs w:val="20"/>
          <w:lang w:val="en-GB"/>
        </w:rPr>
        <w:t xml:space="preserve"> from your regional administration page</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Search for sponsors for local events and prize draws to increase exposure</w:t>
      </w:r>
    </w:p>
    <w:p w:rsidR="002420E1" w:rsidRDefault="002420E1">
      <w:pPr>
        <w:rPr>
          <w:lang w:val="en-GB"/>
        </w:rPr>
      </w:pPr>
    </w:p>
    <w:p w:rsidR="002420E1" w:rsidRDefault="002420E1">
      <w:pPr>
        <w:pStyle w:val="Heading2"/>
        <w:rPr>
          <w:lang w:val="en-GB"/>
        </w:rPr>
      </w:pPr>
      <w:bookmarkStart w:id="4" w:name="_Toc338850034"/>
      <w:r>
        <w:rPr>
          <w:lang w:val="en-GB"/>
        </w:rPr>
        <w:t>Benefits</w:t>
      </w:r>
      <w:bookmarkEnd w:id="4"/>
    </w:p>
    <w:p w:rsidR="002420E1" w:rsidRDefault="002420E1">
      <w:pPr>
        <w:ind w:left="66"/>
        <w:rPr>
          <w:rFonts w:ascii="Arial" w:hAnsi="Arial" w:cs="Arial"/>
          <w:b/>
          <w:lang w:val="en-GB"/>
        </w:rPr>
      </w:pP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Full set of (digital) promotional materials you can share with your workplaces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Customized promotional materials that include your sponsors’ logos and other information you would like to display (e.g. launch event details)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Modules you can use in your communication with workplaces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Access to the national tracking tool and triple bottom line impact reports</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Webinar about the tracking tool and changes for this year’s event</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Access to detailed results from all participants in your city/town/municipality</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Customized reports upon request</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Daily update on national standings during Commuter Challenge week</w:t>
      </w:r>
    </w:p>
    <w:p w:rsidR="002420E1" w:rsidRDefault="002420E1">
      <w:pPr>
        <w:numPr>
          <w:ilvl w:val="0"/>
          <w:numId w:val="13"/>
        </w:numPr>
        <w:spacing w:after="120"/>
        <w:rPr>
          <w:rFonts w:ascii="Arial" w:hAnsi="Arial" w:cs="Arial"/>
          <w:sz w:val="20"/>
          <w:szCs w:val="20"/>
          <w:lang w:val="en-GB"/>
        </w:rPr>
      </w:pPr>
      <w:r>
        <w:rPr>
          <w:rFonts w:ascii="Arial" w:hAnsi="Arial" w:cs="Arial"/>
          <w:sz w:val="20"/>
          <w:szCs w:val="20"/>
          <w:lang w:val="en-GB"/>
        </w:rPr>
        <w:t>Support from the national office (e.g. event organization, technical support, etc.)</w:t>
      </w:r>
    </w:p>
    <w:p w:rsidR="002420E1" w:rsidRDefault="002420E1">
      <w:pPr>
        <w:rPr>
          <w:lang w:val="en-GB"/>
        </w:rPr>
      </w:pPr>
    </w:p>
    <w:p w:rsidR="002420E1" w:rsidRDefault="002420E1">
      <w:pPr>
        <w:rPr>
          <w:lang w:val="en-GB"/>
        </w:rPr>
        <w:sectPr w:rsidR="002420E1" w:rsidSect="002420E1">
          <w:type w:val="continuous"/>
          <w:pgSz w:w="12242" w:h="15842" w:code="1"/>
          <w:pgMar w:top="1134" w:right="1134" w:bottom="1134" w:left="1134" w:header="709" w:footer="709" w:gutter="0"/>
          <w:cols w:space="708"/>
          <w:docGrid w:linePitch="360"/>
        </w:sectPr>
      </w:pPr>
    </w:p>
    <w:p w:rsidR="002420E1" w:rsidRDefault="002420E1">
      <w:pPr>
        <w:pStyle w:val="Heading1"/>
        <w:spacing w:before="480"/>
        <w:rPr>
          <w:b/>
          <w:lang w:val="en-GB"/>
        </w:rPr>
      </w:pPr>
      <w:bookmarkStart w:id="5" w:name="_Toc338850035"/>
      <w:r>
        <w:rPr>
          <w:b/>
          <w:lang w:val="en-GB"/>
        </w:rPr>
        <w:t>Timeline</w:t>
      </w:r>
      <w:bookmarkEnd w:id="5"/>
    </w:p>
    <w:tbl>
      <w:tblPr>
        <w:tblW w:w="10363" w:type="dxa"/>
        <w:tblCellMar>
          <w:left w:w="0" w:type="dxa"/>
          <w:right w:w="0" w:type="dxa"/>
        </w:tblCellMar>
        <w:tblLook w:val="0000"/>
      </w:tblPr>
      <w:tblGrid>
        <w:gridCol w:w="3276"/>
        <w:gridCol w:w="850"/>
        <w:gridCol w:w="851"/>
        <w:gridCol w:w="708"/>
        <w:gridCol w:w="851"/>
        <w:gridCol w:w="850"/>
        <w:gridCol w:w="709"/>
        <w:gridCol w:w="709"/>
        <w:gridCol w:w="709"/>
        <w:gridCol w:w="850"/>
      </w:tblGrid>
      <w:tr w:rsidR="00A54167">
        <w:trPr>
          <w:trHeight w:val="432"/>
        </w:trPr>
        <w:tc>
          <w:tcPr>
            <w:tcW w:w="3276"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Action Items</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Nov</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Dec</w:t>
            </w:r>
          </w:p>
        </w:tc>
        <w:tc>
          <w:tcPr>
            <w:tcW w:w="70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Jan</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Feb</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Apr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May</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Jun</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Jul</w:t>
            </w:r>
          </w:p>
        </w:tc>
      </w:tr>
      <w:tr w:rsidR="00A54167">
        <w:trPr>
          <w:trHeight w:val="360"/>
        </w:trPr>
        <w:tc>
          <w:tcPr>
            <w:tcW w:w="3276" w:type="dxa"/>
            <w:tcBorders>
              <w:top w:val="nil"/>
              <w:left w:val="single" w:sz="4" w:space="0" w:color="auto"/>
              <w:bottom w:val="single" w:sz="4" w:space="0" w:color="auto"/>
              <w:right w:val="nil"/>
            </w:tcBorders>
            <w:tcMar>
              <w:top w:w="15" w:type="dxa"/>
              <w:left w:w="15" w:type="dxa"/>
              <w:bottom w:w="0" w:type="dxa"/>
              <w:right w:w="15" w:type="dxa"/>
            </w:tcMar>
            <w:vAlign w:val="center"/>
          </w:tcPr>
          <w:p w:rsidR="002420E1" w:rsidRDefault="002420E1">
            <w:pPr>
              <w:pStyle w:val="Heading2"/>
              <w:rPr>
                <w:szCs w:val="20"/>
              </w:rPr>
            </w:pPr>
            <w:bookmarkStart w:id="6" w:name="_Toc338850036"/>
            <w:r>
              <w:t>Funding</w:t>
            </w:r>
            <w:bookmarkEnd w:id="6"/>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sponsors of competing and similar programs</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new sources of funding</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xml:space="preserve">Create/update </w:t>
            </w:r>
            <w:r w:rsidR="00A54167">
              <w:rPr>
                <w:rFonts w:ascii="Arial" w:hAnsi="Arial" w:cs="Arial"/>
                <w:sz w:val="20"/>
                <w:szCs w:val="20"/>
              </w:rPr>
              <w:t>sponsor</w:t>
            </w:r>
            <w:r>
              <w:rPr>
                <w:rFonts w:ascii="Arial" w:hAnsi="Arial" w:cs="Arial"/>
                <w:sz w:val="20"/>
                <w:szCs w:val="20"/>
              </w:rPr>
              <w:t xml:space="preserve"> package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funding arrangements for summer staff - interns, summer students, etc.</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local or provincial sponsors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76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Obtain commitments from partners and sponsors - in-kind donations, prizes, venues, cash contributions, etc.</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Send thank you cards to sponsors and partners, include the impact they made for the program</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bl>
    <w:p w:rsidR="002420E1" w:rsidRDefault="002420E1">
      <w:r>
        <w:br w:type="page"/>
      </w:r>
    </w:p>
    <w:tbl>
      <w:tblPr>
        <w:tblW w:w="10363" w:type="dxa"/>
        <w:tblLayout w:type="fixed"/>
        <w:tblCellMar>
          <w:left w:w="0" w:type="dxa"/>
          <w:right w:w="0" w:type="dxa"/>
        </w:tblCellMar>
        <w:tblLook w:val="0000"/>
      </w:tblPr>
      <w:tblGrid>
        <w:gridCol w:w="3274"/>
        <w:gridCol w:w="850"/>
        <w:gridCol w:w="851"/>
        <w:gridCol w:w="708"/>
        <w:gridCol w:w="851"/>
        <w:gridCol w:w="850"/>
        <w:gridCol w:w="709"/>
        <w:gridCol w:w="709"/>
        <w:gridCol w:w="710"/>
        <w:gridCol w:w="851"/>
      </w:tblGrid>
      <w:tr w:rsidR="002420E1">
        <w:trPr>
          <w:trHeight w:val="432"/>
        </w:trPr>
        <w:tc>
          <w:tcPr>
            <w:tcW w:w="3274"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Action Items</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Nov</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Dec</w:t>
            </w:r>
          </w:p>
        </w:tc>
        <w:tc>
          <w:tcPr>
            <w:tcW w:w="70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Jan</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Feb</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Apr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May</w:t>
            </w:r>
          </w:p>
        </w:tc>
        <w:tc>
          <w:tcPr>
            <w:tcW w:w="71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Jun</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Jul</w:t>
            </w:r>
          </w:p>
        </w:tc>
      </w:tr>
      <w:tr w:rsidR="002420E1">
        <w:trPr>
          <w:trHeight w:val="360"/>
        </w:trPr>
        <w:tc>
          <w:tcPr>
            <w:tcW w:w="3274" w:type="dxa"/>
            <w:tcBorders>
              <w:top w:val="nil"/>
              <w:left w:val="single" w:sz="4" w:space="0" w:color="auto"/>
              <w:bottom w:val="single" w:sz="4" w:space="0" w:color="auto"/>
              <w:right w:val="nil"/>
            </w:tcBorders>
            <w:tcMar>
              <w:top w:w="15" w:type="dxa"/>
              <w:left w:w="15" w:type="dxa"/>
              <w:bottom w:w="0" w:type="dxa"/>
              <w:right w:w="15" w:type="dxa"/>
            </w:tcMar>
            <w:vAlign w:val="center"/>
          </w:tcPr>
          <w:p w:rsidR="002420E1" w:rsidRDefault="002420E1">
            <w:pPr>
              <w:pStyle w:val="Heading2"/>
              <w:rPr>
                <w:rFonts w:eastAsia="Arial Unicode MS"/>
              </w:rPr>
            </w:pPr>
            <w:bookmarkStart w:id="7" w:name="_Toc338850037"/>
            <w:r>
              <w:t>Company Outreach</w:t>
            </w:r>
            <w:bookmarkEnd w:id="7"/>
          </w:p>
        </w:tc>
        <w:tc>
          <w:tcPr>
            <w:tcW w:w="85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Obtain commitments from last year’s participating  companies for the current year’s Challenge</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765"/>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Send out information package to last year’s companies (with clear invoicing details, if applicable)</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competing or similar programs in your area</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1275"/>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rsidP="00A54167">
            <w:pPr>
              <w:rPr>
                <w:rFonts w:ascii="Arial" w:eastAsia="Arial Unicode MS" w:hAnsi="Arial" w:cs="Arial"/>
                <w:sz w:val="20"/>
                <w:szCs w:val="20"/>
              </w:rPr>
            </w:pPr>
            <w:r>
              <w:rPr>
                <w:rFonts w:ascii="Arial" w:hAnsi="Arial" w:cs="Arial"/>
                <w:sz w:val="20"/>
                <w:szCs w:val="20"/>
              </w:rPr>
              <w:t xml:space="preserve">Identify new companies most likely to sign up; e.g. </w:t>
            </w:r>
            <w:r w:rsidR="00A54167">
              <w:rPr>
                <w:rFonts w:ascii="Arial" w:hAnsi="Arial" w:cs="Arial"/>
                <w:sz w:val="20"/>
                <w:szCs w:val="20"/>
              </w:rPr>
              <w:t>existing</w:t>
            </w:r>
            <w:r>
              <w:rPr>
                <w:rFonts w:ascii="Arial" w:hAnsi="Arial" w:cs="Arial"/>
                <w:sz w:val="20"/>
                <w:szCs w:val="20"/>
              </w:rPr>
              <w:t xml:space="preserve"> contact</w:t>
            </w:r>
            <w:r w:rsidR="00A54167">
              <w:rPr>
                <w:rFonts w:ascii="Arial" w:hAnsi="Arial" w:cs="Arial"/>
                <w:sz w:val="20"/>
                <w:szCs w:val="20"/>
              </w:rPr>
              <w:t xml:space="preserve">s, </w:t>
            </w:r>
            <w:r>
              <w:rPr>
                <w:rFonts w:ascii="Arial" w:hAnsi="Arial" w:cs="Arial"/>
                <w:sz w:val="20"/>
                <w:szCs w:val="20"/>
              </w:rPr>
              <w:t>strong health &amp; wellness program, envi</w:t>
            </w:r>
            <w:r w:rsidR="00A54167">
              <w:rPr>
                <w:rFonts w:ascii="Arial" w:hAnsi="Arial" w:cs="Arial"/>
                <w:sz w:val="20"/>
                <w:szCs w:val="20"/>
              </w:rPr>
              <w:t xml:space="preserve">ronmental stewardship, </w:t>
            </w:r>
            <w:r>
              <w:rPr>
                <w:rFonts w:ascii="Arial" w:hAnsi="Arial" w:cs="Arial"/>
                <w:sz w:val="20"/>
                <w:szCs w:val="20"/>
              </w:rPr>
              <w:t>community involvement</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766"/>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Contact identified new companies; phone calls have proven to be most successful</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3119" w:type="dxa"/>
            <w:gridSpan w:val="4"/>
            <w:tcBorders>
              <w:top w:val="single" w:sz="4" w:space="0" w:color="auto"/>
              <w:left w:val="nil"/>
              <w:bottom w:val="single" w:sz="4" w:space="0" w:color="auto"/>
              <w:right w:val="single" w:sz="4" w:space="0" w:color="000000"/>
            </w:tcBorders>
            <w:shd w:val="clear" w:color="auto" w:fill="99CC00"/>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Ramp up workplace recruitment - use early-bird registrants in public materials, continue to call new companies</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Create volunteer positions and task lists for said positions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List and promote all confirmed workplaces on website as "early-bird" participants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Calculate winners of events in different categories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Publish a detailed, easy-to-read list of winners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255"/>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Make and send out certificates for winners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A54167">
        <w:trPr>
          <w:trHeight w:val="510"/>
        </w:trPr>
        <w:tc>
          <w:tcPr>
            <w:tcW w:w="32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Send out thank you cards to all participating companies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bl>
    <w:p w:rsidR="002420E1" w:rsidRDefault="002420E1">
      <w:r>
        <w:rPr>
          <w:b/>
          <w:bCs/>
        </w:rPr>
        <w:br w:type="page"/>
      </w:r>
    </w:p>
    <w:tbl>
      <w:tblPr>
        <w:tblW w:w="10363" w:type="dxa"/>
        <w:tblCellMar>
          <w:left w:w="0" w:type="dxa"/>
          <w:right w:w="0" w:type="dxa"/>
        </w:tblCellMar>
        <w:tblLook w:val="0000"/>
      </w:tblPr>
      <w:tblGrid>
        <w:gridCol w:w="3276"/>
        <w:gridCol w:w="850"/>
        <w:gridCol w:w="851"/>
        <w:gridCol w:w="708"/>
        <w:gridCol w:w="851"/>
        <w:gridCol w:w="850"/>
        <w:gridCol w:w="709"/>
        <w:gridCol w:w="709"/>
        <w:gridCol w:w="709"/>
        <w:gridCol w:w="850"/>
      </w:tblGrid>
      <w:tr w:rsidR="002420E1">
        <w:trPr>
          <w:trHeight w:val="432"/>
        </w:trPr>
        <w:tc>
          <w:tcPr>
            <w:tcW w:w="3276"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Action Items</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Nov</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Dec</w:t>
            </w:r>
          </w:p>
        </w:tc>
        <w:tc>
          <w:tcPr>
            <w:tcW w:w="70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Jan</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Feb</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Apr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May</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Jun</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Jul</w:t>
            </w:r>
          </w:p>
        </w:tc>
      </w:tr>
      <w:tr w:rsidR="002420E1">
        <w:trPr>
          <w:trHeight w:val="360"/>
        </w:trPr>
        <w:tc>
          <w:tcPr>
            <w:tcW w:w="3276" w:type="dxa"/>
            <w:tcBorders>
              <w:top w:val="nil"/>
              <w:left w:val="single" w:sz="4" w:space="0" w:color="auto"/>
              <w:bottom w:val="single" w:sz="4" w:space="0" w:color="auto"/>
              <w:right w:val="nil"/>
            </w:tcBorders>
            <w:tcMar>
              <w:top w:w="15" w:type="dxa"/>
              <w:left w:w="15" w:type="dxa"/>
              <w:bottom w:w="0" w:type="dxa"/>
              <w:right w:w="15" w:type="dxa"/>
            </w:tcMar>
            <w:vAlign w:val="center"/>
          </w:tcPr>
          <w:p w:rsidR="002420E1" w:rsidRDefault="002420E1">
            <w:pPr>
              <w:pStyle w:val="Heading2"/>
              <w:rPr>
                <w:rFonts w:eastAsia="Arial Unicode MS"/>
              </w:rPr>
            </w:pPr>
            <w:bookmarkStart w:id="8" w:name="_Toc338850038"/>
            <w:r>
              <w:t>Community Engagement</w:t>
            </w:r>
            <w:bookmarkEnd w:id="8"/>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potential partner organizations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Identify events to set up or participate in; e.g. Bike to Work Day</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Reach out to partner organizations and discuss collaborations, partnerships, or even sponsorship</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Begin formalizing partnerships for 2013 events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Contact municipality and begin working on permits for overpass banners, posters, etc.</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Engage community stakeholders and partner organizations through direct contact</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Plan launch event</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Host information event for workplaces  (e.g. around Earth Day on April 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Plan closing/wrap-up event</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Co-present a commuter cycling course for CC participants in conjunction with a local cycling group</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Launch event for the Commuter Challenge in early June; e.g. on Monday of the event week</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Host closing/wrap-up event; e.g. in the week after event week</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bl>
    <w:p w:rsidR="002420E1" w:rsidRDefault="002420E1">
      <w:r>
        <w:br w:type="page"/>
      </w:r>
    </w:p>
    <w:tbl>
      <w:tblPr>
        <w:tblW w:w="10363" w:type="dxa"/>
        <w:tblCellMar>
          <w:left w:w="0" w:type="dxa"/>
          <w:right w:w="0" w:type="dxa"/>
        </w:tblCellMar>
        <w:tblLook w:val="0000"/>
      </w:tblPr>
      <w:tblGrid>
        <w:gridCol w:w="3276"/>
        <w:gridCol w:w="850"/>
        <w:gridCol w:w="851"/>
        <w:gridCol w:w="708"/>
        <w:gridCol w:w="851"/>
        <w:gridCol w:w="850"/>
        <w:gridCol w:w="709"/>
        <w:gridCol w:w="709"/>
        <w:gridCol w:w="709"/>
        <w:gridCol w:w="850"/>
      </w:tblGrid>
      <w:tr w:rsidR="002420E1">
        <w:trPr>
          <w:trHeight w:val="432"/>
        </w:trPr>
        <w:tc>
          <w:tcPr>
            <w:tcW w:w="3276"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Action Items</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Nov</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Dec</w:t>
            </w:r>
          </w:p>
        </w:tc>
        <w:tc>
          <w:tcPr>
            <w:tcW w:w="708"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Jan</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Feb</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Apr</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May</w:t>
            </w:r>
          </w:p>
        </w:tc>
        <w:tc>
          <w:tcPr>
            <w:tcW w:w="70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Jun</w:t>
            </w:r>
          </w:p>
        </w:tc>
        <w:tc>
          <w:tcPr>
            <w:tcW w:w="85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2420E1" w:rsidRDefault="002420E1">
            <w:pPr>
              <w:jc w:val="center"/>
              <w:rPr>
                <w:rFonts w:ascii="Arial" w:eastAsia="Arial Unicode MS" w:hAnsi="Arial" w:cs="Arial"/>
                <w:b/>
                <w:bCs/>
                <w:sz w:val="22"/>
                <w:szCs w:val="20"/>
              </w:rPr>
            </w:pPr>
            <w:r>
              <w:rPr>
                <w:rFonts w:ascii="Arial" w:hAnsi="Arial" w:cs="Arial"/>
                <w:b/>
                <w:bCs/>
                <w:sz w:val="22"/>
                <w:szCs w:val="20"/>
              </w:rPr>
              <w:t>Jul</w:t>
            </w:r>
          </w:p>
        </w:tc>
      </w:tr>
      <w:tr w:rsidR="002420E1">
        <w:trPr>
          <w:trHeight w:val="360"/>
        </w:trPr>
        <w:tc>
          <w:tcPr>
            <w:tcW w:w="3276" w:type="dxa"/>
            <w:tcBorders>
              <w:top w:val="nil"/>
              <w:left w:val="single" w:sz="4" w:space="0" w:color="auto"/>
              <w:bottom w:val="single" w:sz="4" w:space="0" w:color="auto"/>
              <w:right w:val="nil"/>
            </w:tcBorders>
            <w:tcMar>
              <w:top w:w="15" w:type="dxa"/>
              <w:left w:w="15" w:type="dxa"/>
              <w:bottom w:w="0" w:type="dxa"/>
              <w:right w:w="15" w:type="dxa"/>
            </w:tcMar>
            <w:vAlign w:val="center"/>
          </w:tcPr>
          <w:p w:rsidR="002420E1" w:rsidRDefault="002420E1">
            <w:pPr>
              <w:pStyle w:val="Heading2"/>
              <w:rPr>
                <w:rFonts w:eastAsia="Arial Unicode MS"/>
              </w:rPr>
            </w:pPr>
            <w:bookmarkStart w:id="9" w:name="_Toc338850039"/>
            <w:r>
              <w:t>Marketing &amp; Communications</w:t>
            </w:r>
            <w:bookmarkEnd w:id="9"/>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nil"/>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Develop rough list of media partners/sponsors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A54167">
            <w:pPr>
              <w:rPr>
                <w:rFonts w:ascii="Arial" w:eastAsia="Arial Unicode MS" w:hAnsi="Arial" w:cs="Arial"/>
                <w:sz w:val="20"/>
                <w:szCs w:val="20"/>
              </w:rPr>
            </w:pPr>
            <w:r>
              <w:rPr>
                <w:rFonts w:ascii="Arial" w:hAnsi="Arial" w:cs="Arial"/>
                <w:sz w:val="20"/>
                <w:szCs w:val="20"/>
              </w:rPr>
              <w:t>Update</w:t>
            </w:r>
            <w:r w:rsidR="002420E1">
              <w:rPr>
                <w:rFonts w:ascii="Arial" w:hAnsi="Arial" w:cs="Arial"/>
                <w:sz w:val="20"/>
                <w:szCs w:val="20"/>
              </w:rPr>
              <w:t xml:space="preserve"> campaign materials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472"/>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rsidP="00A54167">
            <w:pPr>
              <w:rPr>
                <w:rFonts w:ascii="Arial" w:eastAsia="Arial Unicode MS" w:hAnsi="Arial" w:cs="Arial"/>
                <w:sz w:val="20"/>
                <w:szCs w:val="20"/>
              </w:rPr>
            </w:pPr>
            <w:r>
              <w:rPr>
                <w:rFonts w:ascii="Arial" w:hAnsi="Arial" w:cs="Arial"/>
                <w:sz w:val="20"/>
                <w:szCs w:val="20"/>
              </w:rPr>
              <w:t>Cr</w:t>
            </w:r>
            <w:r w:rsidR="00A54167">
              <w:rPr>
                <w:rFonts w:ascii="Arial" w:hAnsi="Arial" w:cs="Arial"/>
                <w:sz w:val="20"/>
                <w:szCs w:val="20"/>
              </w:rPr>
              <w:t>eate list and materials of early-bird"</w:t>
            </w:r>
            <w:r>
              <w:rPr>
                <w:rFonts w:ascii="Arial" w:hAnsi="Arial" w:cs="Arial"/>
                <w:sz w:val="20"/>
                <w:szCs w:val="20"/>
              </w:rPr>
              <w:t xml:space="preserve"> workplac</w:t>
            </w:r>
            <w:r w:rsidR="00A54167">
              <w:rPr>
                <w:rFonts w:ascii="Arial" w:hAnsi="Arial" w:cs="Arial"/>
                <w:sz w:val="20"/>
                <w:szCs w:val="20"/>
              </w:rPr>
              <w:t>es for mailouts &amp; web</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Design and write copy for Commuter Information Kit, if applicable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Update media kit: 2013 press releases, multiple-format posters and flyers, quotes, statistics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Send out promotional kits to reluctant workplaces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A54167">
            <w:pPr>
              <w:rPr>
                <w:rFonts w:ascii="Arial" w:eastAsia="Arial Unicode MS" w:hAnsi="Arial" w:cs="Arial"/>
                <w:sz w:val="20"/>
                <w:szCs w:val="20"/>
              </w:rPr>
            </w:pPr>
            <w:r>
              <w:rPr>
                <w:rFonts w:ascii="Arial" w:hAnsi="Arial" w:cs="Arial"/>
                <w:sz w:val="20"/>
                <w:szCs w:val="20"/>
              </w:rPr>
              <w:t>Distribute promo</w:t>
            </w:r>
            <w:r w:rsidR="002420E1">
              <w:rPr>
                <w:rFonts w:ascii="Arial" w:hAnsi="Arial" w:cs="Arial"/>
                <w:sz w:val="20"/>
                <w:szCs w:val="20"/>
              </w:rPr>
              <w:t xml:space="preserve"> materials to key</w:t>
            </w:r>
            <w:r>
              <w:rPr>
                <w:rFonts w:ascii="Arial" w:hAnsi="Arial" w:cs="Arial"/>
                <w:sz w:val="20"/>
                <w:szCs w:val="20"/>
              </w:rPr>
              <w:t xml:space="preserve"> locations and sponsor</w:t>
            </w:r>
            <w:r w:rsidR="002420E1">
              <w:rPr>
                <w:rFonts w:ascii="Arial" w:hAnsi="Arial" w:cs="Arial"/>
                <w:sz w:val="20"/>
                <w:szCs w:val="20"/>
              </w:rPr>
              <w:t xml:space="preserve"> around town</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Raise awareness through social media - daily curated</w:t>
            </w:r>
            <w:r w:rsidR="00A54167">
              <w:rPr>
                <w:rFonts w:ascii="Arial" w:hAnsi="Arial" w:cs="Arial"/>
                <w:sz w:val="20"/>
                <w:szCs w:val="20"/>
              </w:rPr>
              <w:t xml:space="preserve"> updates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A54167">
            <w:pPr>
              <w:rPr>
                <w:rFonts w:ascii="Arial" w:eastAsia="Arial Unicode MS" w:hAnsi="Arial" w:cs="Arial"/>
                <w:sz w:val="20"/>
                <w:szCs w:val="20"/>
              </w:rPr>
            </w:pPr>
            <w:r>
              <w:rPr>
                <w:rFonts w:ascii="Arial" w:hAnsi="Arial" w:cs="Arial"/>
                <w:sz w:val="20"/>
                <w:szCs w:val="20"/>
              </w:rPr>
              <w:t>L</w:t>
            </w:r>
            <w:r w:rsidR="002420E1">
              <w:rPr>
                <w:rFonts w:ascii="Arial" w:hAnsi="Arial" w:cs="Arial"/>
                <w:sz w:val="20"/>
                <w:szCs w:val="20"/>
              </w:rPr>
              <w:t>ocal media - keep reminding them, get as much coverage as possible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Design and order awards/trophies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Prepare materials, forms, and daily update standards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Daily updates and progress reports (Commuter Challenge week)</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510"/>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rsidP="00A54167">
            <w:pPr>
              <w:rPr>
                <w:rFonts w:ascii="Arial" w:eastAsia="Arial Unicode MS" w:hAnsi="Arial" w:cs="Arial"/>
                <w:sz w:val="20"/>
                <w:szCs w:val="20"/>
              </w:rPr>
            </w:pPr>
            <w:r>
              <w:rPr>
                <w:rFonts w:ascii="Arial" w:hAnsi="Arial" w:cs="Arial"/>
                <w:sz w:val="20"/>
                <w:szCs w:val="20"/>
              </w:rPr>
              <w:t xml:space="preserve">Feature a workplace on </w:t>
            </w:r>
            <w:r w:rsidR="00A54167">
              <w:rPr>
                <w:rFonts w:ascii="Arial" w:hAnsi="Arial" w:cs="Arial"/>
                <w:sz w:val="20"/>
                <w:szCs w:val="20"/>
              </w:rPr>
              <w:t>social media</w:t>
            </w:r>
            <w:r>
              <w:rPr>
                <w:rFonts w:ascii="Arial" w:hAnsi="Arial" w:cs="Arial"/>
                <w:sz w:val="20"/>
                <w:szCs w:val="20"/>
              </w:rPr>
              <w:t xml:space="preserve"> every day of the Challenge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r w:rsidR="002420E1">
        <w:trPr>
          <w:trHeight w:val="255"/>
        </w:trPr>
        <w:tc>
          <w:tcPr>
            <w:tcW w:w="3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Send out press prelease with final totals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99CC00"/>
            <w:noWrap/>
            <w:tcMar>
              <w:top w:w="15" w:type="dxa"/>
              <w:left w:w="15" w:type="dxa"/>
              <w:bottom w:w="0" w:type="dxa"/>
              <w:right w:w="15" w:type="dxa"/>
            </w:tcMar>
            <w:vAlign w:val="center"/>
          </w:tcPr>
          <w:p w:rsidR="002420E1" w:rsidRDefault="002420E1">
            <w:pPr>
              <w:rPr>
                <w:rFonts w:ascii="Arial" w:eastAsia="Arial Unicode MS" w:hAnsi="Arial" w:cs="Arial"/>
                <w:sz w:val="20"/>
                <w:szCs w:val="20"/>
              </w:rPr>
            </w:pPr>
            <w:r>
              <w:rPr>
                <w:rFonts w:ascii="Arial" w:hAnsi="Arial" w:cs="Arial"/>
                <w:sz w:val="20"/>
                <w:szCs w:val="20"/>
              </w:rPr>
              <w:t> </w:t>
            </w:r>
          </w:p>
        </w:tc>
      </w:tr>
    </w:tbl>
    <w:p w:rsidR="002420E1" w:rsidRDefault="002420E1">
      <w:pPr>
        <w:spacing w:before="120" w:after="120"/>
        <w:rPr>
          <w:rFonts w:ascii="Arial" w:hAnsi="Arial" w:cs="Arial"/>
          <w:sz w:val="20"/>
          <w:szCs w:val="20"/>
          <w:lang w:val="en-GB"/>
        </w:rPr>
        <w:sectPr w:rsidR="002420E1" w:rsidSect="00A54167">
          <w:pgSz w:w="12240" w:h="15840" w:code="1"/>
          <w:pgMar w:top="1134" w:right="1134" w:bottom="1134" w:left="1185" w:header="709" w:footer="709" w:gutter="0"/>
          <w:cols w:space="708"/>
          <w:docGrid w:linePitch="360"/>
          <w:printerSettings r:id="rId14"/>
        </w:sectPr>
      </w:pPr>
    </w:p>
    <w:p w:rsidR="002420E1" w:rsidRDefault="002420E1">
      <w:pPr>
        <w:rPr>
          <w:lang w:val="en-GB"/>
        </w:rPr>
      </w:pPr>
    </w:p>
    <w:sectPr w:rsidR="002420E1">
      <w:headerReference w:type="default" r:id="rId15"/>
      <w:pgSz w:w="12242" w:h="15842" w:code="1"/>
      <w:pgMar w:top="1134" w:right="2127"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67" w:rsidRDefault="00A54167">
      <w:r>
        <w:separator/>
      </w:r>
    </w:p>
  </w:endnote>
  <w:endnote w:type="continuationSeparator" w:id="0">
    <w:p w:rsidR="00A54167" w:rsidRDefault="00A541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Sylfaen">
    <w:charset w:val="00"/>
    <w:family w:val="roman"/>
    <w:pitch w:val="variable"/>
    <w:sig w:usb0="040006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67" w:rsidRDefault="00A54167">
    <w:pPr>
      <w:pStyle w:val="Footer"/>
      <w:tabs>
        <w:tab w:val="clear" w:pos="9072"/>
        <w:tab w:val="right" w:pos="9923"/>
      </w:tabs>
      <w:rPr>
        <w:rFonts w:ascii="Arial" w:hAnsi="Arial" w:cs="Arial"/>
        <w:sz w:val="20"/>
        <w:szCs w:val="20"/>
      </w:rPr>
    </w:pPr>
    <w:r>
      <w:rPr>
        <w:rFonts w:ascii="Arial" w:hAnsi="Arial" w:cs="Arial"/>
        <w:sz w:val="20"/>
        <w:szCs w:val="20"/>
      </w:rPr>
      <w:t>Commuter Challenge – City Coordinator Kit</w:t>
    </w:r>
    <w:r>
      <w:rPr>
        <w:rFonts w:ascii="Arial" w:hAnsi="Arial" w:cs="Arial"/>
        <w:sz w:val="20"/>
        <w:szCs w:val="20"/>
      </w:rPr>
      <w:tab/>
    </w:r>
    <w:r>
      <w:rPr>
        <w:rFonts w:ascii="Arial" w:hAnsi="Arial" w:cs="Arial"/>
        <w:sz w:val="20"/>
        <w:szCs w:val="20"/>
      </w:rPr>
      <w:tab/>
      <w:t xml:space="preserve">Page </w:t>
    </w:r>
    <w:r>
      <w:rPr>
        <w:rFonts w:ascii="Arial" w:hAnsi="Arial" w:cs="Arial"/>
        <w:b/>
        <w:sz w:val="20"/>
        <w:szCs w:val="20"/>
      </w:rPr>
      <w:fldChar w:fldCharType="begin"/>
    </w:r>
    <w:r>
      <w:rPr>
        <w:rFonts w:ascii="Arial" w:hAnsi="Arial" w:cs="Arial"/>
        <w:b/>
        <w:sz w:val="20"/>
        <w:szCs w:val="20"/>
      </w:rPr>
      <w:instrText xml:space="preserve"> PAGE </w:instrText>
    </w:r>
    <w:r>
      <w:rPr>
        <w:rFonts w:ascii="Arial" w:hAnsi="Arial" w:cs="Arial"/>
        <w:b/>
        <w:sz w:val="20"/>
        <w:szCs w:val="20"/>
      </w:rPr>
      <w:fldChar w:fldCharType="separate"/>
    </w:r>
    <w:r w:rsidR="00D06313">
      <w:rPr>
        <w:rFonts w:ascii="Arial" w:hAnsi="Arial" w:cs="Arial"/>
        <w:b/>
        <w:noProof/>
        <w:sz w:val="20"/>
        <w:szCs w:val="20"/>
      </w:rPr>
      <w:t>3</w:t>
    </w:r>
    <w:r>
      <w:rPr>
        <w:rFonts w:ascii="Arial" w:hAnsi="Arial" w:cs="Arial"/>
        <w:b/>
        <w:sz w:val="20"/>
        <w:szCs w:val="20"/>
      </w:rPr>
      <w:fldChar w:fldCharType="end"/>
    </w:r>
    <w:r>
      <w:rPr>
        <w:rFonts w:ascii="Arial" w:hAnsi="Arial" w:cs="Arial"/>
        <w:sz w:val="20"/>
        <w:szCs w:val="20"/>
      </w:rPr>
      <w:t xml:space="preserve"> of </w:t>
    </w:r>
    <w:r>
      <w:rPr>
        <w:rFonts w:ascii="Arial" w:hAnsi="Arial" w:cs="Arial"/>
        <w:b/>
        <w:sz w:val="20"/>
        <w:szCs w:val="20"/>
      </w:rPr>
      <w:fldChar w:fldCharType="begin"/>
    </w:r>
    <w:r>
      <w:rPr>
        <w:rFonts w:ascii="Arial" w:hAnsi="Arial" w:cs="Arial"/>
        <w:b/>
        <w:sz w:val="20"/>
        <w:szCs w:val="20"/>
      </w:rPr>
      <w:instrText xml:space="preserve"> NUMPAGES  </w:instrText>
    </w:r>
    <w:r>
      <w:rPr>
        <w:rFonts w:ascii="Arial" w:hAnsi="Arial" w:cs="Arial"/>
        <w:b/>
        <w:sz w:val="20"/>
        <w:szCs w:val="20"/>
      </w:rPr>
      <w:fldChar w:fldCharType="separate"/>
    </w:r>
    <w:r w:rsidR="00D06313">
      <w:rPr>
        <w:rFonts w:ascii="Arial" w:hAnsi="Arial" w:cs="Arial"/>
        <w:b/>
        <w:noProof/>
        <w:sz w:val="20"/>
        <w:szCs w:val="20"/>
      </w:rPr>
      <w:t>8</w:t>
    </w:r>
    <w:r>
      <w:rPr>
        <w:rFonts w:ascii="Arial" w:hAnsi="Arial" w:cs="Arial"/>
        <w:b/>
        <w:sz w:val="20"/>
        <w:szCs w:val="20"/>
      </w:rPr>
      <w:fldChar w:fldCharType="end"/>
    </w:r>
  </w:p>
  <w:p w:rsidR="00A54167" w:rsidRDefault="00A54167">
    <w:pPr>
      <w:pStyle w:val="Footer"/>
      <w:rPr>
        <w:rFonts w:ascii="Arial" w:hAnsi="Arial" w:cs="Arial"/>
        <w:sz w:val="20"/>
        <w:szCs w:val="20"/>
        <w:lang w:val="en-CA"/>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67" w:rsidRDefault="00A54167">
      <w:r>
        <w:separator/>
      </w:r>
    </w:p>
  </w:footnote>
  <w:footnote w:type="continuationSeparator" w:id="0">
    <w:p w:rsidR="00A54167" w:rsidRDefault="00A5416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67" w:rsidRDefault="00A54167">
    <w:pPr>
      <w:pStyle w:val="Header"/>
    </w:pPr>
    <w:r>
      <w:rPr>
        <w:noProof/>
        <w:lang w:val="en-US" w:eastAsia="en-US"/>
      </w:rPr>
      <w:drawing>
        <wp:inline distT="0" distB="0" distL="0" distR="0">
          <wp:extent cx="6299200" cy="11049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99200" cy="1104900"/>
                  </a:xfrm>
                  <a:prstGeom prst="rect">
                    <a:avLst/>
                  </a:prstGeom>
                  <a:noFill/>
                  <a:ln w="9525">
                    <a:noFill/>
                    <a:miter lim="800000"/>
                    <a:headEnd/>
                    <a:tailEnd/>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67" w:rsidRDefault="00A54167">
    <w:pPr>
      <w:pStyle w:val="Header"/>
      <w:rPr>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81F"/>
    <w:multiLevelType w:val="hybridMultilevel"/>
    <w:tmpl w:val="EAE4AFF8"/>
    <w:lvl w:ilvl="0" w:tplc="25D24B9A">
      <w:start w:val="2011"/>
      <w:numFmt w:val="bullet"/>
      <w:lvlText w:val="-"/>
      <w:lvlJc w:val="left"/>
      <w:pPr>
        <w:ind w:left="720" w:hanging="360"/>
      </w:pPr>
      <w:rPr>
        <w:rFonts w:ascii="Arial" w:eastAsia="Times New Roman" w:hAnsi="Arial" w:cs="Wingdings"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D52F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67078EA"/>
    <w:multiLevelType w:val="hybridMultilevel"/>
    <w:tmpl w:val="D95C215E"/>
    <w:lvl w:ilvl="0" w:tplc="5DE6A14E">
      <w:start w:val="2011"/>
      <w:numFmt w:val="bullet"/>
      <w:lvlText w:val=""/>
      <w:lvlJc w:val="left"/>
      <w:pPr>
        <w:ind w:left="786"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0F6C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3D01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3E0121A"/>
    <w:multiLevelType w:val="hybridMultilevel"/>
    <w:tmpl w:val="32822348"/>
    <w:lvl w:ilvl="0" w:tplc="C8F6275A">
      <w:numFmt w:val="bullet"/>
      <w:lvlText w:val=""/>
      <w:lvlJc w:val="left"/>
      <w:pPr>
        <w:ind w:left="720" w:hanging="360"/>
      </w:pPr>
      <w:rPr>
        <w:rFonts w:ascii="Symbol" w:eastAsia="Times New Roman" w:hAnsi="Symbol" w:cs="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A51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34F2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20878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74B4B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C3E31F9"/>
    <w:multiLevelType w:val="hybridMultilevel"/>
    <w:tmpl w:val="9C7E14A4"/>
    <w:lvl w:ilvl="0" w:tplc="44467C6A">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FDE3A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35D63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0B3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80E4854"/>
    <w:multiLevelType w:val="hybridMultilevel"/>
    <w:tmpl w:val="E21E1B6A"/>
    <w:lvl w:ilvl="0" w:tplc="EF6213C6">
      <w:start w:val="20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C3F78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9FB5879"/>
    <w:multiLevelType w:val="hybridMultilevel"/>
    <w:tmpl w:val="D298CB24"/>
    <w:lvl w:ilvl="0" w:tplc="44467C6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6"/>
  </w:num>
  <w:num w:numId="4">
    <w:abstractNumId w:val="4"/>
  </w:num>
  <w:num w:numId="5">
    <w:abstractNumId w:val="9"/>
  </w:num>
  <w:num w:numId="6">
    <w:abstractNumId w:val="8"/>
  </w:num>
  <w:num w:numId="7">
    <w:abstractNumId w:val="12"/>
  </w:num>
  <w:num w:numId="8">
    <w:abstractNumId w:val="1"/>
  </w:num>
  <w:num w:numId="9">
    <w:abstractNumId w:val="15"/>
  </w:num>
  <w:num w:numId="10">
    <w:abstractNumId w:val="13"/>
  </w:num>
  <w:num w:numId="11">
    <w:abstractNumId w:val="7"/>
  </w:num>
  <w:num w:numId="12">
    <w:abstractNumId w:val="3"/>
  </w:num>
  <w:num w:numId="13">
    <w:abstractNumId w:val="10"/>
  </w:num>
  <w:num w:numId="14">
    <w:abstractNumId w:val="5"/>
  </w:num>
  <w:num w:numId="15">
    <w:abstractNumId w:val="2"/>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507A2"/>
    <w:rsid w:val="002420E1"/>
    <w:rsid w:val="006D0787"/>
    <w:rsid w:val="00A54167"/>
    <w:rsid w:val="00CD5548"/>
    <w:rsid w:val="00D0631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spacing w:before="240" w:after="120"/>
      <w:outlineLvl w:val="0"/>
    </w:pPr>
    <w:rPr>
      <w:rFonts w:ascii="Arial" w:hAnsi="Arial"/>
      <w:bCs/>
      <w:kern w:val="32"/>
      <w:sz w:val="28"/>
      <w:szCs w:val="32"/>
    </w:rPr>
  </w:style>
  <w:style w:type="paragraph" w:styleId="Heading2">
    <w:name w:val="heading 2"/>
    <w:basedOn w:val="Normal"/>
    <w:next w:val="Normal"/>
    <w:qFormat/>
    <w:pPr>
      <w:keepNext/>
      <w:spacing w:before="60" w:after="60"/>
      <w:outlineLvl w:val="1"/>
    </w:pPr>
    <w:rPr>
      <w:rFonts w:ascii="Arial" w:hAnsi="Arial" w:cs="Arial"/>
      <w:b/>
      <w:b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Sylfaen" w:hAnsi="Sylfaen"/>
      <w:sz w:val="16"/>
      <w:vertAlign w:val="superscript"/>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NormalWeb">
    <w:name w:val="Normal (Web)"/>
    <w:basedOn w:val="Normal"/>
    <w:semiHidden/>
    <w:pPr>
      <w:spacing w:before="100" w:beforeAutospacing="1" w:after="100" w:afterAutospacing="1"/>
    </w:pPr>
    <w:rPr>
      <w:color w:val="000000"/>
      <w:lang w:val="en-US"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rPr>
      <w:noProof w:val="0"/>
      <w:sz w:val="24"/>
      <w:szCs w:val="24"/>
      <w:lang w:val="de-DE" w:eastAsia="de-DE"/>
    </w:rPr>
  </w:style>
  <w:style w:type="character" w:customStyle="1" w:styleId="Heading1Char">
    <w:name w:val="Heading 1 Char"/>
    <w:basedOn w:val="DefaultParagraphFont"/>
    <w:rPr>
      <w:rFonts w:ascii="Arial" w:eastAsia="Times New Roman" w:hAnsi="Arial" w:cs="Times New Roman"/>
      <w:bCs/>
      <w:noProof w:val="0"/>
      <w:kern w:val="32"/>
      <w:sz w:val="28"/>
      <w:szCs w:val="32"/>
      <w:lang w:val="de-DE" w:eastAsia="de-DE"/>
    </w:rPr>
  </w:style>
  <w:style w:type="paragraph" w:styleId="TOCHeading">
    <w:name w:val="TOC Heading"/>
    <w:basedOn w:val="Heading1"/>
    <w:next w:val="Normal"/>
    <w:qFormat/>
    <w:pPr>
      <w:keepLines/>
      <w:spacing w:before="480" w:after="0" w:line="276" w:lineRule="auto"/>
      <w:outlineLvl w:val="9"/>
    </w:pPr>
    <w:rPr>
      <w:rFonts w:ascii="Cambria" w:hAnsi="Cambria"/>
      <w:b/>
      <w:color w:val="365F91"/>
      <w:kern w:val="0"/>
      <w:szCs w:val="28"/>
      <w:lang w:val="en-US" w:eastAsia="en-US"/>
    </w:rPr>
  </w:style>
  <w:style w:type="paragraph" w:styleId="TOC1">
    <w:name w:val="toc 1"/>
    <w:basedOn w:val="Normal"/>
    <w:next w:val="Normal"/>
    <w:autoRedefine/>
    <w:unhideWhenUsed/>
    <w:pPr>
      <w:tabs>
        <w:tab w:val="right" w:leader="dot" w:pos="5245"/>
      </w:tabs>
      <w:spacing w:before="120" w:after="12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28">
    <w:name w:val="xl28"/>
    <w:basedOn w:val="Normal"/>
    <w:pPr>
      <w:pBdr>
        <w:top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29">
    <w:name w:val="xl29"/>
    <w:basedOn w:val="Normal"/>
    <w:pPr>
      <w:pBdr>
        <w:top w:val="single" w:sz="4" w:space="0" w:color="auto"/>
        <w:left w:val="single" w:sz="4" w:space="0" w:color="auto"/>
        <w:bottom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30">
    <w:name w:val="xl30"/>
    <w:basedOn w:val="Normal"/>
    <w:pPr>
      <w:pBdr>
        <w:top w:val="single" w:sz="4" w:space="0" w:color="auto"/>
        <w:bottom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31">
    <w:name w:val="xl31"/>
    <w:basedOn w:val="Normal"/>
    <w:pPr>
      <w:pBdr>
        <w:top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lang w:val="en-CA" w:eastAsia="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lang w:val="en-CA" w:eastAsia="en-US"/>
    </w:rPr>
  </w:style>
  <w:style w:type="paragraph" w:customStyle="1" w:styleId="xl34">
    <w:name w:val="xl34"/>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28"/>
      <w:szCs w:val="28"/>
      <w:lang w:val="en-CA" w:eastAsia="en-US"/>
    </w:rPr>
  </w:style>
  <w:style w:type="paragraph" w:customStyle="1" w:styleId="xl35">
    <w:name w:val="xl35"/>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36">
    <w:name w:val="xl36"/>
    <w:basedOn w:val="Normal"/>
    <w:pPr>
      <w:pBdr>
        <w:top w:val="single" w:sz="4" w:space="0" w:color="auto"/>
        <w:left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37">
    <w:name w:val="xl37"/>
    <w:basedOn w:val="Normal"/>
    <w:pPr>
      <w:pBdr>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lang w:val="en-CA" w:eastAsia="en-US"/>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39">
    <w:name w:val="xl39"/>
    <w:basedOn w:val="Normal"/>
    <w:pPr>
      <w:pBdr>
        <w:bottom w:val="single" w:sz="4" w:space="0" w:color="auto"/>
        <w:right w:val="single" w:sz="4" w:space="0" w:color="auto"/>
      </w:pBdr>
      <w:spacing w:before="100" w:beforeAutospacing="1" w:after="100" w:afterAutospacing="1"/>
      <w:textAlignment w:val="center"/>
    </w:pPr>
    <w:rPr>
      <w:rFonts w:ascii="Arial" w:eastAsia="Arial Unicode MS" w:hAnsi="Arial" w:cs="Arial"/>
      <w:lang w:val="en-CA" w:eastAsia="en-US"/>
    </w:rPr>
  </w:style>
  <w:style w:type="paragraph" w:customStyle="1" w:styleId="xl40">
    <w:name w:val="xl40"/>
    <w:basedOn w:val="Normal"/>
    <w:pPr>
      <w:pBdr>
        <w:top w:val="single" w:sz="4" w:space="0" w:color="auto"/>
        <w:bottom w:val="single" w:sz="4" w:space="0" w:color="auto"/>
      </w:pBdr>
      <w:spacing w:before="100" w:beforeAutospacing="1" w:after="100" w:afterAutospacing="1"/>
      <w:textAlignment w:val="center"/>
    </w:pPr>
    <w:rPr>
      <w:rFonts w:ascii="Arial" w:eastAsia="Arial Unicode MS" w:hAnsi="Arial" w:cs="Arial"/>
      <w:lang w:val="en-CA" w:eastAsia="en-US"/>
    </w:rPr>
  </w:style>
  <w:style w:type="paragraph" w:styleId="TOC2">
    <w:name w:val="toc 2"/>
    <w:basedOn w:val="Normal"/>
    <w:next w:val="Normal"/>
    <w:autoRedefine/>
    <w:pPr>
      <w:ind w:left="240"/>
    </w:pPr>
  </w:style>
  <w:style w:type="paragraph" w:styleId="DocumentMap">
    <w:name w:val="Document Map"/>
    <w:basedOn w:val="Normal"/>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commuterchallenge.ca" TargetMode="External"/><Relationship Id="rId12" Type="http://schemas.openxmlformats.org/officeDocument/2006/relationships/hyperlink" Target="mailto:kathryn@commuterchallenge.ca" TargetMode="External"/><Relationship Id="rId13" Type="http://schemas.openxmlformats.org/officeDocument/2006/relationships/hyperlink" Target="http://www.commuterchallenge.ca" TargetMode="External"/><Relationship Id="rId14" Type="http://schemas.openxmlformats.org/officeDocument/2006/relationships/printerSettings" Target="printerSettings/printerSettings1.bin"/><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yperlink" Target="http://www.commuterchallenge.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1297</Words>
  <Characters>7527</Characters>
  <Application>Microsoft Macintosh Word</Application>
  <DocSecurity>0</DocSecurity>
  <Lines>175</Lines>
  <Paragraphs>51</Paragraphs>
  <ScaleCrop>false</ScaleCrop>
  <HeadingPairs>
    <vt:vector size="2" baseType="variant">
      <vt:variant>
        <vt:lpstr>Title</vt:lpstr>
      </vt:variant>
      <vt:variant>
        <vt:i4>1</vt:i4>
      </vt:variant>
    </vt:vector>
  </HeadingPairs>
  <TitlesOfParts>
    <vt:vector size="1" baseType="lpstr">
      <vt:lpstr>Guidelines for City Coordinators to Promote Commuter Challenge</vt:lpstr>
    </vt:vector>
  </TitlesOfParts>
  <Company/>
  <LinksUpToDate>false</LinksUpToDate>
  <CharactersWithSpaces>9084</CharactersWithSpaces>
  <SharedDoc>false</SharedDoc>
  <HLinks>
    <vt:vector size="84" baseType="variant">
      <vt:variant>
        <vt:i4>3342365</vt:i4>
      </vt:variant>
      <vt:variant>
        <vt:i4>72</vt:i4>
      </vt:variant>
      <vt:variant>
        <vt:i4>0</vt:i4>
      </vt:variant>
      <vt:variant>
        <vt:i4>5</vt:i4>
      </vt:variant>
      <vt:variant>
        <vt:lpwstr>http://www.commuterchallenge.ca</vt:lpwstr>
      </vt:variant>
      <vt:variant>
        <vt:lpwstr/>
      </vt:variant>
      <vt:variant>
        <vt:i4>7929911</vt:i4>
      </vt:variant>
      <vt:variant>
        <vt:i4>69</vt:i4>
      </vt:variant>
      <vt:variant>
        <vt:i4>0</vt:i4>
      </vt:variant>
      <vt:variant>
        <vt:i4>5</vt:i4>
      </vt:variant>
      <vt:variant>
        <vt:lpwstr>mailto:kathryn@commuterchallenge.ca</vt:lpwstr>
      </vt:variant>
      <vt:variant>
        <vt:lpwstr/>
      </vt:variant>
      <vt:variant>
        <vt:i4>3342365</vt:i4>
      </vt:variant>
      <vt:variant>
        <vt:i4>66</vt:i4>
      </vt:variant>
      <vt:variant>
        <vt:i4>0</vt:i4>
      </vt:variant>
      <vt:variant>
        <vt:i4>5</vt:i4>
      </vt:variant>
      <vt:variant>
        <vt:lpwstr>http://www.commuterchallenge.ca</vt:lpwstr>
      </vt:variant>
      <vt:variant>
        <vt:lpwstr/>
      </vt:variant>
      <vt:variant>
        <vt:i4>3342365</vt:i4>
      </vt:variant>
      <vt:variant>
        <vt:i4>63</vt:i4>
      </vt:variant>
      <vt:variant>
        <vt:i4>0</vt:i4>
      </vt:variant>
      <vt:variant>
        <vt:i4>5</vt:i4>
      </vt:variant>
      <vt:variant>
        <vt:lpwstr>http://www.commuterchallenge.ca</vt:lpwstr>
      </vt:variant>
      <vt:variant>
        <vt:lpwstr/>
      </vt:variant>
      <vt:variant>
        <vt:i4>2031623</vt:i4>
      </vt:variant>
      <vt:variant>
        <vt:i4>56</vt:i4>
      </vt:variant>
      <vt:variant>
        <vt:i4>0</vt:i4>
      </vt:variant>
      <vt:variant>
        <vt:i4>5</vt:i4>
      </vt:variant>
      <vt:variant>
        <vt:lpwstr/>
      </vt:variant>
      <vt:variant>
        <vt:lpwstr>_Toc338850039</vt:lpwstr>
      </vt:variant>
      <vt:variant>
        <vt:i4>2031622</vt:i4>
      </vt:variant>
      <vt:variant>
        <vt:i4>50</vt:i4>
      </vt:variant>
      <vt:variant>
        <vt:i4>0</vt:i4>
      </vt:variant>
      <vt:variant>
        <vt:i4>5</vt:i4>
      </vt:variant>
      <vt:variant>
        <vt:lpwstr/>
      </vt:variant>
      <vt:variant>
        <vt:lpwstr>_Toc338850038</vt:lpwstr>
      </vt:variant>
      <vt:variant>
        <vt:i4>2031625</vt:i4>
      </vt:variant>
      <vt:variant>
        <vt:i4>44</vt:i4>
      </vt:variant>
      <vt:variant>
        <vt:i4>0</vt:i4>
      </vt:variant>
      <vt:variant>
        <vt:i4>5</vt:i4>
      </vt:variant>
      <vt:variant>
        <vt:lpwstr/>
      </vt:variant>
      <vt:variant>
        <vt:lpwstr>_Toc338850037</vt:lpwstr>
      </vt:variant>
      <vt:variant>
        <vt:i4>2031624</vt:i4>
      </vt:variant>
      <vt:variant>
        <vt:i4>38</vt:i4>
      </vt:variant>
      <vt:variant>
        <vt:i4>0</vt:i4>
      </vt:variant>
      <vt:variant>
        <vt:i4>5</vt:i4>
      </vt:variant>
      <vt:variant>
        <vt:lpwstr/>
      </vt:variant>
      <vt:variant>
        <vt:lpwstr>_Toc338850036</vt:lpwstr>
      </vt:variant>
      <vt:variant>
        <vt:i4>2031627</vt:i4>
      </vt:variant>
      <vt:variant>
        <vt:i4>32</vt:i4>
      </vt:variant>
      <vt:variant>
        <vt:i4>0</vt:i4>
      </vt:variant>
      <vt:variant>
        <vt:i4>5</vt:i4>
      </vt:variant>
      <vt:variant>
        <vt:lpwstr/>
      </vt:variant>
      <vt:variant>
        <vt:lpwstr>_Toc338850035</vt:lpwstr>
      </vt:variant>
      <vt:variant>
        <vt:i4>2031626</vt:i4>
      </vt:variant>
      <vt:variant>
        <vt:i4>26</vt:i4>
      </vt:variant>
      <vt:variant>
        <vt:i4>0</vt:i4>
      </vt:variant>
      <vt:variant>
        <vt:i4>5</vt:i4>
      </vt:variant>
      <vt:variant>
        <vt:lpwstr/>
      </vt:variant>
      <vt:variant>
        <vt:lpwstr>_Toc338850034</vt:lpwstr>
      </vt:variant>
      <vt:variant>
        <vt:i4>2031629</vt:i4>
      </vt:variant>
      <vt:variant>
        <vt:i4>20</vt:i4>
      </vt:variant>
      <vt:variant>
        <vt:i4>0</vt:i4>
      </vt:variant>
      <vt:variant>
        <vt:i4>5</vt:i4>
      </vt:variant>
      <vt:variant>
        <vt:lpwstr/>
      </vt:variant>
      <vt:variant>
        <vt:lpwstr>_Toc338850033</vt:lpwstr>
      </vt:variant>
      <vt:variant>
        <vt:i4>2031628</vt:i4>
      </vt:variant>
      <vt:variant>
        <vt:i4>14</vt:i4>
      </vt:variant>
      <vt:variant>
        <vt:i4>0</vt:i4>
      </vt:variant>
      <vt:variant>
        <vt:i4>5</vt:i4>
      </vt:variant>
      <vt:variant>
        <vt:lpwstr/>
      </vt:variant>
      <vt:variant>
        <vt:lpwstr>_Toc338850032</vt:lpwstr>
      </vt:variant>
      <vt:variant>
        <vt:i4>2031631</vt:i4>
      </vt:variant>
      <vt:variant>
        <vt:i4>8</vt:i4>
      </vt:variant>
      <vt:variant>
        <vt:i4>0</vt:i4>
      </vt:variant>
      <vt:variant>
        <vt:i4>5</vt:i4>
      </vt:variant>
      <vt:variant>
        <vt:lpwstr/>
      </vt:variant>
      <vt:variant>
        <vt:lpwstr>_Toc338850031</vt:lpwstr>
      </vt:variant>
      <vt:variant>
        <vt:i4>2031630</vt:i4>
      </vt:variant>
      <vt:variant>
        <vt:i4>2</vt:i4>
      </vt:variant>
      <vt:variant>
        <vt:i4>0</vt:i4>
      </vt:variant>
      <vt:variant>
        <vt:i4>5</vt:i4>
      </vt:variant>
      <vt:variant>
        <vt:lpwstr/>
      </vt:variant>
      <vt:variant>
        <vt:lpwstr>_Toc338850030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City Coordinators to Promote Commuter Challenge</dc:title>
  <dc:subject/>
  <dc:creator>KB</dc:creator>
  <cp:keywords/>
  <cp:lastModifiedBy>David Winkler</cp:lastModifiedBy>
  <cp:revision>4</cp:revision>
  <cp:lastPrinted>2017-01-27T00:14:00Z</cp:lastPrinted>
  <dcterms:created xsi:type="dcterms:W3CDTF">2017-01-27T00:14:00Z</dcterms:created>
  <dcterms:modified xsi:type="dcterms:W3CDTF">2017-01-27T00:22:00Z</dcterms:modified>
</cp:coreProperties>
</file>